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86" w:rsidRDefault="007E4686" w:rsidP="007E4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686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CE2D2E">
        <w:rPr>
          <w:rFonts w:ascii="Times New Roman" w:hAnsi="Times New Roman"/>
          <w:b/>
          <w:sz w:val="28"/>
          <w:szCs w:val="28"/>
        </w:rPr>
        <w:t xml:space="preserve">  </w:t>
      </w:r>
      <w:r w:rsidR="00747E12">
        <w:rPr>
          <w:rFonts w:ascii="Times New Roman" w:hAnsi="Times New Roman"/>
          <w:b/>
          <w:sz w:val="28"/>
          <w:szCs w:val="28"/>
        </w:rPr>
        <w:t>ПРОЕКТ</w:t>
      </w:r>
    </w:p>
    <w:p w:rsidR="009E38C4" w:rsidRPr="00524D0E" w:rsidRDefault="009E38C4" w:rsidP="007E46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4686" w:rsidRPr="007E4686" w:rsidRDefault="007E4686" w:rsidP="007E4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68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E4686" w:rsidRDefault="007439C7" w:rsidP="007E4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МИЛЛЕРОВИЙ</w:t>
      </w:r>
      <w:r w:rsidR="007E4686" w:rsidRPr="007E4686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E38C4" w:rsidRPr="00524D0E" w:rsidRDefault="009E38C4" w:rsidP="007E46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4686" w:rsidRPr="007E4686" w:rsidRDefault="007E4686" w:rsidP="007E4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68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E4686" w:rsidRPr="007E4686" w:rsidRDefault="007E4686" w:rsidP="007E4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686">
        <w:rPr>
          <w:rFonts w:ascii="Times New Roman" w:hAnsi="Times New Roman"/>
          <w:b/>
          <w:sz w:val="28"/>
          <w:szCs w:val="28"/>
        </w:rPr>
        <w:t>«</w:t>
      </w:r>
      <w:r w:rsidR="007439C7">
        <w:rPr>
          <w:rFonts w:ascii="Times New Roman" w:hAnsi="Times New Roman"/>
          <w:b/>
          <w:sz w:val="28"/>
          <w:szCs w:val="28"/>
        </w:rPr>
        <w:t>Первомайское</w:t>
      </w:r>
      <w:r w:rsidRPr="007E4686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E4686" w:rsidRPr="007E4686" w:rsidRDefault="007E4686" w:rsidP="007E4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68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66159">
        <w:rPr>
          <w:rFonts w:ascii="Times New Roman" w:hAnsi="Times New Roman"/>
          <w:b/>
          <w:sz w:val="28"/>
          <w:szCs w:val="28"/>
        </w:rPr>
        <w:t>Первомайского</w:t>
      </w:r>
      <w:r w:rsidRPr="007E468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E4686" w:rsidRPr="00524D0E" w:rsidRDefault="007E4686" w:rsidP="007E4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686" w:rsidRPr="007E4686" w:rsidRDefault="007E4686" w:rsidP="007E4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686">
        <w:rPr>
          <w:rFonts w:ascii="Times New Roman" w:hAnsi="Times New Roman"/>
          <w:b/>
          <w:sz w:val="28"/>
          <w:szCs w:val="28"/>
        </w:rPr>
        <w:t>ПОСТАНОВЛЕНИЕ</w:t>
      </w:r>
    </w:p>
    <w:p w:rsidR="007E4686" w:rsidRPr="007E4686" w:rsidRDefault="007E4686" w:rsidP="007E4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4686" w:rsidRPr="007E4686" w:rsidRDefault="00747E12" w:rsidP="00747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E4686" w:rsidRPr="007E4686">
        <w:rPr>
          <w:rFonts w:ascii="Times New Roman" w:hAnsi="Times New Roman"/>
          <w:sz w:val="28"/>
          <w:szCs w:val="28"/>
        </w:rPr>
        <w:t xml:space="preserve">№ </w:t>
      </w:r>
      <w:r w:rsidR="00766159">
        <w:rPr>
          <w:rFonts w:ascii="Times New Roman" w:hAnsi="Times New Roman"/>
          <w:sz w:val="28"/>
          <w:szCs w:val="28"/>
        </w:rPr>
        <w:t xml:space="preserve">     </w:t>
      </w:r>
      <w:r w:rsidR="007E4686" w:rsidRPr="007E4686">
        <w:rPr>
          <w:rFonts w:ascii="Times New Roman" w:hAnsi="Times New Roman"/>
          <w:sz w:val="28"/>
          <w:szCs w:val="28"/>
        </w:rPr>
        <w:t xml:space="preserve">                </w:t>
      </w:r>
      <w:r w:rsidR="00766159">
        <w:rPr>
          <w:rFonts w:ascii="Times New Roman" w:hAnsi="Times New Roman"/>
          <w:sz w:val="28"/>
          <w:szCs w:val="28"/>
        </w:rPr>
        <w:t xml:space="preserve">                   </w:t>
      </w:r>
      <w:r w:rsidR="007E4686" w:rsidRPr="007E4686">
        <w:rPr>
          <w:rFonts w:ascii="Times New Roman" w:hAnsi="Times New Roman"/>
          <w:sz w:val="28"/>
          <w:szCs w:val="28"/>
        </w:rPr>
        <w:t xml:space="preserve"> </w:t>
      </w:r>
      <w:r w:rsidR="00766159">
        <w:rPr>
          <w:rFonts w:ascii="Times New Roman" w:hAnsi="Times New Roman"/>
          <w:sz w:val="28"/>
          <w:szCs w:val="28"/>
        </w:rPr>
        <w:t>х. Малотокмацкий</w:t>
      </w:r>
    </w:p>
    <w:p w:rsidR="007E4686" w:rsidRDefault="007E4686" w:rsidP="001D6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D0E" w:rsidRDefault="00EE745C" w:rsidP="001D6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C02">
        <w:rPr>
          <w:rFonts w:ascii="Times New Roman" w:hAnsi="Times New Roman"/>
          <w:sz w:val="28"/>
          <w:szCs w:val="28"/>
        </w:rPr>
        <w:t>О</w:t>
      </w:r>
      <w:r w:rsidR="00766159">
        <w:rPr>
          <w:rFonts w:ascii="Times New Roman" w:hAnsi="Times New Roman"/>
          <w:sz w:val="28"/>
          <w:szCs w:val="28"/>
        </w:rPr>
        <w:t>б оценке</w:t>
      </w:r>
      <w:r w:rsidR="00C018BF">
        <w:rPr>
          <w:rFonts w:ascii="Times New Roman" w:hAnsi="Times New Roman"/>
          <w:sz w:val="28"/>
          <w:szCs w:val="28"/>
        </w:rPr>
        <w:t xml:space="preserve"> готовности</w:t>
      </w:r>
      <w:r w:rsidRPr="00CF7C02">
        <w:rPr>
          <w:rFonts w:ascii="Times New Roman" w:hAnsi="Times New Roman"/>
          <w:sz w:val="28"/>
          <w:szCs w:val="28"/>
        </w:rPr>
        <w:t xml:space="preserve"> </w:t>
      </w:r>
      <w:r w:rsidR="00C018BF">
        <w:rPr>
          <w:rFonts w:ascii="Times New Roman" w:hAnsi="Times New Roman"/>
          <w:sz w:val="28"/>
          <w:szCs w:val="28"/>
        </w:rPr>
        <w:t>теплоснабжающих организаций</w:t>
      </w:r>
    </w:p>
    <w:p w:rsidR="00524D0E" w:rsidRDefault="00524D0E" w:rsidP="001D6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18BF">
        <w:rPr>
          <w:rFonts w:ascii="Times New Roman" w:hAnsi="Times New Roman"/>
          <w:sz w:val="28"/>
          <w:szCs w:val="28"/>
        </w:rPr>
        <w:t>и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18BF">
        <w:rPr>
          <w:rFonts w:ascii="Times New Roman" w:hAnsi="Times New Roman"/>
          <w:sz w:val="28"/>
          <w:szCs w:val="28"/>
        </w:rPr>
        <w:t>к о</w:t>
      </w:r>
      <w:r w:rsidR="005E1892">
        <w:rPr>
          <w:rFonts w:ascii="Times New Roman" w:hAnsi="Times New Roman"/>
          <w:sz w:val="28"/>
          <w:szCs w:val="28"/>
        </w:rPr>
        <w:t xml:space="preserve">топительному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5E1892">
        <w:rPr>
          <w:rFonts w:ascii="Times New Roman" w:hAnsi="Times New Roman"/>
          <w:sz w:val="28"/>
          <w:szCs w:val="28"/>
        </w:rPr>
        <w:t xml:space="preserve">периоду </w:t>
      </w:r>
    </w:p>
    <w:p w:rsidR="007E4686" w:rsidRDefault="005E1892" w:rsidP="001D6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7E46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="007E4686">
          <w:rPr>
            <w:rFonts w:ascii="Times New Roman" w:hAnsi="Times New Roman"/>
            <w:sz w:val="28"/>
            <w:szCs w:val="28"/>
          </w:rPr>
          <w:t>4</w:t>
        </w:r>
        <w:r w:rsidR="00C018B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018BF">
        <w:rPr>
          <w:rFonts w:ascii="Times New Roman" w:hAnsi="Times New Roman"/>
          <w:sz w:val="28"/>
          <w:szCs w:val="28"/>
        </w:rPr>
        <w:t>.г.</w:t>
      </w:r>
      <w:r w:rsidR="00524D0E">
        <w:rPr>
          <w:rFonts w:ascii="Times New Roman" w:hAnsi="Times New Roman"/>
          <w:sz w:val="28"/>
          <w:szCs w:val="28"/>
        </w:rPr>
        <w:t xml:space="preserve"> </w:t>
      </w:r>
      <w:r w:rsidR="007E4686">
        <w:rPr>
          <w:rFonts w:ascii="Times New Roman" w:hAnsi="Times New Roman"/>
          <w:sz w:val="28"/>
          <w:szCs w:val="28"/>
        </w:rPr>
        <w:t xml:space="preserve">на территории </w:t>
      </w:r>
      <w:r w:rsidR="00766159">
        <w:rPr>
          <w:rFonts w:ascii="Times New Roman" w:hAnsi="Times New Roman"/>
          <w:sz w:val="28"/>
          <w:szCs w:val="28"/>
        </w:rPr>
        <w:t>Первомайского</w:t>
      </w:r>
      <w:r w:rsidR="00524D0E">
        <w:rPr>
          <w:rFonts w:ascii="Times New Roman" w:hAnsi="Times New Roman"/>
          <w:sz w:val="28"/>
          <w:szCs w:val="28"/>
        </w:rPr>
        <w:t xml:space="preserve"> </w:t>
      </w:r>
      <w:r w:rsidR="007E4686">
        <w:rPr>
          <w:rFonts w:ascii="Times New Roman" w:hAnsi="Times New Roman"/>
          <w:sz w:val="28"/>
          <w:szCs w:val="28"/>
        </w:rPr>
        <w:t>сельского поселения.</w:t>
      </w:r>
    </w:p>
    <w:p w:rsidR="007E4686" w:rsidRPr="0007151A" w:rsidRDefault="007E4686" w:rsidP="001D6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7ED" w:rsidRDefault="00EE745C" w:rsidP="001D64AD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F7C0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7C02">
        <w:rPr>
          <w:rFonts w:ascii="Times New Roman" w:hAnsi="Times New Roman"/>
          <w:color w:val="000000"/>
          <w:sz w:val="28"/>
          <w:szCs w:val="28"/>
        </w:rPr>
        <w:t>Федеральным закон</w:t>
      </w:r>
      <w:r w:rsidR="00C018BF">
        <w:rPr>
          <w:rFonts w:ascii="Times New Roman" w:hAnsi="Times New Roman"/>
          <w:color w:val="000000"/>
          <w:sz w:val="28"/>
          <w:szCs w:val="28"/>
        </w:rPr>
        <w:t>ом</w:t>
      </w:r>
      <w:r w:rsidRPr="00CF7C0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18BF">
        <w:rPr>
          <w:rFonts w:ascii="Times New Roman" w:hAnsi="Times New Roman"/>
          <w:color w:val="000000"/>
          <w:sz w:val="28"/>
          <w:szCs w:val="28"/>
        </w:rPr>
        <w:t>27</w:t>
      </w:r>
      <w:r w:rsidRPr="00CF7C02">
        <w:rPr>
          <w:rFonts w:ascii="Times New Roman" w:hAnsi="Times New Roman"/>
          <w:color w:val="000000"/>
          <w:sz w:val="28"/>
          <w:szCs w:val="28"/>
        </w:rPr>
        <w:t>.0</w:t>
      </w:r>
      <w:r w:rsidR="00C018BF">
        <w:rPr>
          <w:rFonts w:ascii="Times New Roman" w:hAnsi="Times New Roman"/>
          <w:color w:val="000000"/>
          <w:sz w:val="28"/>
          <w:szCs w:val="28"/>
        </w:rPr>
        <w:t>7</w:t>
      </w:r>
      <w:r w:rsidRPr="00CF7C02">
        <w:rPr>
          <w:rFonts w:ascii="Times New Roman" w:hAnsi="Times New Roman"/>
          <w:color w:val="000000"/>
          <w:sz w:val="28"/>
          <w:szCs w:val="28"/>
        </w:rPr>
        <w:t>.</w:t>
      </w:r>
      <w:r w:rsidR="00C018BF">
        <w:rPr>
          <w:rFonts w:ascii="Times New Roman" w:hAnsi="Times New Roman"/>
          <w:color w:val="000000"/>
          <w:sz w:val="28"/>
          <w:szCs w:val="28"/>
        </w:rPr>
        <w:t>2010</w:t>
      </w:r>
      <w:r w:rsidRPr="00CF7C02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CF7C02">
        <w:rPr>
          <w:rFonts w:ascii="Times New Roman" w:hAnsi="Times New Roman"/>
          <w:sz w:val="28"/>
          <w:szCs w:val="28"/>
        </w:rPr>
        <w:t xml:space="preserve"> </w:t>
      </w:r>
      <w:r w:rsidR="00C018BF">
        <w:rPr>
          <w:rFonts w:ascii="Times New Roman" w:hAnsi="Times New Roman"/>
          <w:sz w:val="28"/>
          <w:szCs w:val="28"/>
        </w:rPr>
        <w:t>190</w:t>
      </w:r>
      <w:r w:rsidRPr="00CF7C02">
        <w:rPr>
          <w:rFonts w:ascii="Times New Roman" w:hAnsi="Times New Roman"/>
          <w:color w:val="000000"/>
          <w:sz w:val="28"/>
          <w:szCs w:val="28"/>
        </w:rPr>
        <w:t xml:space="preserve">-ФЗ                              «О </w:t>
      </w:r>
      <w:r w:rsidR="00C018BF">
        <w:rPr>
          <w:rFonts w:ascii="Times New Roman" w:hAnsi="Times New Roman"/>
          <w:color w:val="000000"/>
          <w:sz w:val="28"/>
          <w:szCs w:val="28"/>
        </w:rPr>
        <w:t>теплоснабжении</w:t>
      </w:r>
      <w:r w:rsidRPr="00CF7C02">
        <w:rPr>
          <w:rFonts w:ascii="Times New Roman" w:hAnsi="Times New Roman"/>
          <w:color w:val="000000"/>
          <w:sz w:val="28"/>
          <w:szCs w:val="28"/>
        </w:rPr>
        <w:t>»</w:t>
      </w:r>
      <w:r w:rsidR="00766159">
        <w:rPr>
          <w:rFonts w:ascii="Times New Roman" w:hAnsi="Times New Roman"/>
          <w:color w:val="000000"/>
          <w:sz w:val="28"/>
          <w:szCs w:val="28"/>
        </w:rPr>
        <w:t>, на  основании приказа Минэнерго №103 от 12.03.2013 «Об утверждении  правил  оценки готовности  к  отопительному  периоду»</w:t>
      </w:r>
      <w:r w:rsidR="00C018BF">
        <w:rPr>
          <w:rFonts w:ascii="Times New Roman" w:hAnsi="Times New Roman"/>
          <w:color w:val="000000"/>
          <w:sz w:val="28"/>
          <w:szCs w:val="28"/>
        </w:rPr>
        <w:t xml:space="preserve"> и в целях обеспечения контроля качества подготовки теплоснабжающих организаций, объектов бюджетной сферы, инженерной инфраструктуры и жилого фонда к эксплуатации в отопительный период </w:t>
      </w:r>
      <w:r w:rsidR="005E1892">
        <w:rPr>
          <w:rFonts w:ascii="Times New Roman" w:hAnsi="Times New Roman"/>
          <w:sz w:val="28"/>
          <w:szCs w:val="28"/>
        </w:rPr>
        <w:t>201</w:t>
      </w:r>
      <w:r w:rsidR="007E4686">
        <w:rPr>
          <w:rFonts w:ascii="Times New Roman" w:hAnsi="Times New Roman"/>
          <w:sz w:val="28"/>
          <w:szCs w:val="28"/>
        </w:rPr>
        <w:t>3</w:t>
      </w:r>
      <w:r w:rsidR="005E1892">
        <w:rPr>
          <w:rFonts w:ascii="Times New Roman" w:hAnsi="Times New Roman"/>
          <w:sz w:val="28"/>
          <w:szCs w:val="28"/>
        </w:rPr>
        <w:t>-201</w:t>
      </w:r>
      <w:r w:rsidR="007E4686">
        <w:rPr>
          <w:rFonts w:ascii="Times New Roman" w:hAnsi="Times New Roman"/>
          <w:sz w:val="28"/>
          <w:szCs w:val="28"/>
        </w:rPr>
        <w:t>4</w:t>
      </w:r>
      <w:r w:rsidR="00C018BF">
        <w:rPr>
          <w:rFonts w:ascii="Times New Roman" w:hAnsi="Times New Roman"/>
          <w:sz w:val="28"/>
          <w:szCs w:val="28"/>
        </w:rPr>
        <w:t>гг.</w:t>
      </w:r>
      <w:r w:rsidR="00C6611E">
        <w:rPr>
          <w:rFonts w:ascii="Times New Roman" w:hAnsi="Times New Roman"/>
          <w:sz w:val="28"/>
          <w:szCs w:val="28"/>
        </w:rPr>
        <w:t>,</w:t>
      </w:r>
    </w:p>
    <w:p w:rsidR="00187333" w:rsidRPr="00187333" w:rsidRDefault="00187333" w:rsidP="001D64AD">
      <w:pPr>
        <w:widowControl w:val="0"/>
        <w:ind w:firstLine="550"/>
        <w:jc w:val="center"/>
        <w:rPr>
          <w:rFonts w:ascii="Times New Roman" w:hAnsi="Times New Roman"/>
          <w:sz w:val="20"/>
          <w:szCs w:val="20"/>
        </w:rPr>
      </w:pPr>
    </w:p>
    <w:p w:rsidR="002D034E" w:rsidRDefault="002F3E38" w:rsidP="001D64AD">
      <w:pPr>
        <w:widowControl w:val="0"/>
        <w:ind w:firstLine="5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018BF" w:rsidRDefault="00C018BF" w:rsidP="007D5FCF">
      <w:pPr>
        <w:numPr>
          <w:ilvl w:val="0"/>
          <w:numId w:val="21"/>
        </w:numPr>
        <w:tabs>
          <w:tab w:val="left" w:pos="99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</w:t>
      </w:r>
      <w:r w:rsidR="007D5FCF"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z w:val="28"/>
          <w:szCs w:val="28"/>
        </w:rPr>
        <w:t xml:space="preserve"> готовности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теплоснабжающих организаций </w:t>
      </w:r>
      <w:r>
        <w:rPr>
          <w:rFonts w:ascii="Times New Roman" w:hAnsi="Times New Roman"/>
          <w:sz w:val="28"/>
          <w:szCs w:val="28"/>
        </w:rPr>
        <w:t>и потребителей тепловой энер</w:t>
      </w:r>
      <w:r w:rsidR="007B208B">
        <w:rPr>
          <w:rFonts w:ascii="Times New Roman" w:hAnsi="Times New Roman"/>
          <w:sz w:val="28"/>
          <w:szCs w:val="28"/>
        </w:rPr>
        <w:t>гии к отопительному периоду 201</w:t>
      </w:r>
      <w:r w:rsidR="008412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="008412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гг.</w:t>
      </w:r>
      <w:r w:rsidR="00445D12">
        <w:rPr>
          <w:rFonts w:ascii="Times New Roman" w:hAnsi="Times New Roman"/>
          <w:sz w:val="28"/>
          <w:szCs w:val="28"/>
        </w:rPr>
        <w:t xml:space="preserve"> и утвердить её состав</w:t>
      </w:r>
      <w:r w:rsidR="00C6611E">
        <w:rPr>
          <w:rFonts w:ascii="Times New Roman" w:hAnsi="Times New Roman"/>
          <w:sz w:val="28"/>
          <w:szCs w:val="28"/>
        </w:rPr>
        <w:t>,</w:t>
      </w:r>
      <w:r w:rsidR="00445D1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6611E">
        <w:rPr>
          <w:rFonts w:ascii="Times New Roman" w:hAnsi="Times New Roman"/>
          <w:sz w:val="28"/>
          <w:szCs w:val="28"/>
        </w:rPr>
        <w:t>№</w:t>
      </w:r>
      <w:r w:rsidR="00445D12">
        <w:rPr>
          <w:rFonts w:ascii="Times New Roman" w:hAnsi="Times New Roman"/>
          <w:sz w:val="28"/>
          <w:szCs w:val="28"/>
        </w:rPr>
        <w:t>1.</w:t>
      </w:r>
    </w:p>
    <w:p w:rsidR="00E51351" w:rsidRDefault="00E51351" w:rsidP="00E51351">
      <w:pPr>
        <w:widowControl w:val="0"/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FF481F">
        <w:rPr>
          <w:rFonts w:ascii="Times New Roman" w:hAnsi="Times New Roman"/>
          <w:sz w:val="28"/>
          <w:szCs w:val="28"/>
        </w:rPr>
        <w:t xml:space="preserve"> регламент работы  комиссии</w:t>
      </w:r>
      <w:r w:rsidR="00FF481F" w:rsidRPr="00FF481F">
        <w:rPr>
          <w:rFonts w:ascii="Times New Roman" w:hAnsi="Times New Roman"/>
          <w:sz w:val="28"/>
          <w:szCs w:val="28"/>
        </w:rPr>
        <w:t xml:space="preserve"> </w:t>
      </w:r>
      <w:r w:rsidR="00FF481F">
        <w:rPr>
          <w:rFonts w:ascii="Times New Roman" w:hAnsi="Times New Roman"/>
          <w:sz w:val="28"/>
          <w:szCs w:val="28"/>
        </w:rPr>
        <w:t xml:space="preserve">по оценке готовности </w:t>
      </w:r>
      <w:r w:rsidR="00FF481F">
        <w:rPr>
          <w:rFonts w:ascii="Times New Roman" w:hAnsi="Times New Roman"/>
          <w:color w:val="000000"/>
          <w:sz w:val="28"/>
          <w:szCs w:val="28"/>
        </w:rPr>
        <w:t>теплоснабжающих, теплосетевых организаций, отдельных категорий</w:t>
      </w:r>
      <w:r w:rsidR="00FF481F">
        <w:rPr>
          <w:rFonts w:ascii="Times New Roman" w:hAnsi="Times New Roman"/>
          <w:sz w:val="28"/>
          <w:szCs w:val="28"/>
        </w:rPr>
        <w:t xml:space="preserve"> потребителей тепловой энергии к отопительному периоду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2013-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.г.</w:t>
      </w:r>
      <w:r w:rsidR="00FF481F">
        <w:rPr>
          <w:rFonts w:ascii="Times New Roman" w:hAnsi="Times New Roman"/>
          <w:sz w:val="28"/>
          <w:szCs w:val="28"/>
        </w:rPr>
        <w:t xml:space="preserve"> на  территории Первомайского сельского поселения</w:t>
      </w:r>
      <w:r>
        <w:rPr>
          <w:rFonts w:ascii="Times New Roman" w:hAnsi="Times New Roman"/>
          <w:sz w:val="28"/>
          <w:szCs w:val="28"/>
        </w:rPr>
        <w:t>, согласно приложению №2.</w:t>
      </w:r>
    </w:p>
    <w:p w:rsidR="00E51351" w:rsidRDefault="00E51351" w:rsidP="00E51351">
      <w:pPr>
        <w:widowControl w:val="0"/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на председателя комиссии  подписание паспортов готовности</w:t>
      </w:r>
      <w:r w:rsidRPr="00D63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работе в отопительный период потребителей тепловой энергии.</w:t>
      </w:r>
    </w:p>
    <w:p w:rsidR="00E51351" w:rsidRDefault="00E51351" w:rsidP="00E5135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F48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69AF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по исполнению постановления оставляю  за  собой.</w:t>
      </w:r>
    </w:p>
    <w:p w:rsidR="00524D0E" w:rsidRDefault="00873270" w:rsidP="00FF4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24D0E" w:rsidRDefault="00524D0E" w:rsidP="0087327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D0E" w:rsidRDefault="00873270" w:rsidP="0087327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69A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9353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4392">
        <w:rPr>
          <w:rFonts w:ascii="Times New Roman" w:hAnsi="Times New Roman"/>
          <w:sz w:val="28"/>
          <w:szCs w:val="28"/>
        </w:rPr>
        <w:t>Первомайского</w:t>
      </w:r>
      <w:proofErr w:type="gramEnd"/>
      <w:r w:rsidR="00524D0E">
        <w:rPr>
          <w:rFonts w:ascii="Times New Roman" w:hAnsi="Times New Roman"/>
          <w:sz w:val="28"/>
          <w:szCs w:val="28"/>
        </w:rPr>
        <w:t xml:space="preserve"> </w:t>
      </w:r>
    </w:p>
    <w:p w:rsidR="00EE745C" w:rsidRPr="002F3E38" w:rsidRDefault="00873270" w:rsidP="0087327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3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 поселения</w:t>
      </w:r>
      <w:r w:rsidR="0093534F">
        <w:rPr>
          <w:rFonts w:ascii="Times New Roman" w:hAnsi="Times New Roman"/>
          <w:sz w:val="28"/>
          <w:szCs w:val="28"/>
        </w:rPr>
        <w:t xml:space="preserve">                         </w:t>
      </w:r>
      <w:r w:rsidR="00524D0E">
        <w:rPr>
          <w:rFonts w:ascii="Times New Roman" w:hAnsi="Times New Roman"/>
          <w:sz w:val="28"/>
          <w:szCs w:val="28"/>
        </w:rPr>
        <w:t xml:space="preserve">                </w:t>
      </w:r>
      <w:r w:rsidR="0093534F">
        <w:rPr>
          <w:rFonts w:ascii="Times New Roman" w:hAnsi="Times New Roman"/>
          <w:sz w:val="28"/>
          <w:szCs w:val="28"/>
        </w:rPr>
        <w:t xml:space="preserve">                            </w:t>
      </w:r>
      <w:r w:rsidR="00D24392">
        <w:rPr>
          <w:rFonts w:ascii="Times New Roman" w:hAnsi="Times New Roman"/>
          <w:sz w:val="28"/>
          <w:szCs w:val="28"/>
        </w:rPr>
        <w:t>М.Н. Лёвочкин</w:t>
      </w:r>
    </w:p>
    <w:p w:rsidR="00515A84" w:rsidRDefault="00515A84" w:rsidP="00BD3092">
      <w:pPr>
        <w:rPr>
          <w:sz w:val="28"/>
          <w:szCs w:val="28"/>
        </w:rPr>
      </w:pPr>
    </w:p>
    <w:p w:rsidR="00FF481F" w:rsidRDefault="00FF481F" w:rsidP="00524D0E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481F" w:rsidRDefault="00FF481F" w:rsidP="00524D0E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481F" w:rsidRDefault="00FF481F" w:rsidP="00524D0E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481F" w:rsidRDefault="00FF481F" w:rsidP="00524D0E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481F" w:rsidRDefault="00FF481F" w:rsidP="00524D0E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4D0E" w:rsidRDefault="00524D0E" w:rsidP="00187333">
      <w:pPr>
        <w:tabs>
          <w:tab w:val="left" w:pos="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 вносит</w:t>
      </w:r>
    </w:p>
    <w:p w:rsidR="00524D0E" w:rsidRDefault="00187333" w:rsidP="00187333">
      <w:pPr>
        <w:tabs>
          <w:tab w:val="left" w:pos="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524D0E">
        <w:rPr>
          <w:rFonts w:ascii="Times New Roman" w:hAnsi="Times New Roman"/>
          <w:sz w:val="20"/>
          <w:szCs w:val="20"/>
        </w:rPr>
        <w:t xml:space="preserve">пециалист  первой  категории </w:t>
      </w:r>
    </w:p>
    <w:p w:rsidR="00524D0E" w:rsidRDefault="00524D0E" w:rsidP="00187333">
      <w:pPr>
        <w:tabs>
          <w:tab w:val="left" w:pos="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Первомайского сельского поселения </w:t>
      </w:r>
    </w:p>
    <w:p w:rsidR="00524D0E" w:rsidRDefault="00524D0E" w:rsidP="00187333">
      <w:pPr>
        <w:tabs>
          <w:tab w:val="left" w:pos="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 вопросам  благоустройства  и  ЖКХ</w:t>
      </w:r>
    </w:p>
    <w:p w:rsidR="00524D0E" w:rsidRDefault="00524D0E" w:rsidP="007D5FCF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</w:p>
    <w:p w:rsidR="007D5FCF" w:rsidRPr="00BD3092" w:rsidRDefault="007D5FCF" w:rsidP="007D5FCF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BD3092">
        <w:rPr>
          <w:rFonts w:ascii="Times New Roman" w:hAnsi="Times New Roman"/>
          <w:sz w:val="20"/>
          <w:szCs w:val="20"/>
        </w:rPr>
        <w:t>Приложение №1</w:t>
      </w:r>
    </w:p>
    <w:p w:rsidR="007D5FCF" w:rsidRPr="00BD3092" w:rsidRDefault="007D5FCF" w:rsidP="007D5FCF">
      <w:pPr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BD3092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D24392" w:rsidRDefault="007D5FCF" w:rsidP="007D5FCF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BD3092">
        <w:rPr>
          <w:rFonts w:ascii="Times New Roman" w:hAnsi="Times New Roman"/>
          <w:sz w:val="20"/>
          <w:szCs w:val="20"/>
        </w:rPr>
        <w:t xml:space="preserve">от </w:t>
      </w:r>
      <w:r w:rsidR="008F5776">
        <w:rPr>
          <w:rFonts w:ascii="Times New Roman" w:hAnsi="Times New Roman"/>
          <w:sz w:val="20"/>
          <w:szCs w:val="20"/>
        </w:rPr>
        <w:t>15</w:t>
      </w:r>
      <w:r w:rsidRPr="00BD30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.07.</w:t>
      </w:r>
      <w:r w:rsidRPr="00BD3092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3</w:t>
      </w:r>
      <w:r w:rsidRPr="00BD3092">
        <w:rPr>
          <w:rFonts w:ascii="Times New Roman" w:hAnsi="Times New Roman"/>
          <w:sz w:val="20"/>
          <w:szCs w:val="20"/>
        </w:rPr>
        <w:t xml:space="preserve">г.  № </w:t>
      </w:r>
      <w:r w:rsidR="00E51351">
        <w:rPr>
          <w:rFonts w:ascii="Times New Roman" w:hAnsi="Times New Roman"/>
          <w:sz w:val="20"/>
          <w:szCs w:val="20"/>
        </w:rPr>
        <w:t>52</w:t>
      </w:r>
    </w:p>
    <w:p w:rsidR="00D24392" w:rsidRDefault="00D24392" w:rsidP="004B0ABC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</w:p>
    <w:p w:rsidR="00D24392" w:rsidRDefault="00D24392" w:rsidP="004B0ABC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</w:p>
    <w:p w:rsidR="00D24392" w:rsidRDefault="00D24392" w:rsidP="004B0ABC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</w:p>
    <w:p w:rsidR="00EE745C" w:rsidRPr="00DE759B" w:rsidRDefault="00016918" w:rsidP="00BD3092">
      <w:pPr>
        <w:pStyle w:val="a7"/>
        <w:rPr>
          <w:sz w:val="28"/>
          <w:szCs w:val="28"/>
        </w:rPr>
      </w:pPr>
      <w:r w:rsidRPr="00DE759B">
        <w:rPr>
          <w:sz w:val="28"/>
          <w:szCs w:val="28"/>
        </w:rPr>
        <w:t>Состав</w:t>
      </w:r>
    </w:p>
    <w:p w:rsidR="00EE745C" w:rsidRDefault="00016918" w:rsidP="00BD3092">
      <w:pPr>
        <w:pStyle w:val="a7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D94BD1" w:rsidRPr="00D94BD1">
        <w:rPr>
          <w:sz w:val="28"/>
          <w:szCs w:val="28"/>
        </w:rPr>
        <w:t xml:space="preserve"> по </w:t>
      </w:r>
      <w:r w:rsidR="00D24392">
        <w:rPr>
          <w:sz w:val="28"/>
          <w:szCs w:val="28"/>
        </w:rPr>
        <w:t>оценке</w:t>
      </w:r>
      <w:r w:rsidR="00D94BD1" w:rsidRPr="00D94BD1">
        <w:rPr>
          <w:sz w:val="28"/>
          <w:szCs w:val="28"/>
        </w:rPr>
        <w:t xml:space="preserve"> готовности</w:t>
      </w:r>
      <w:r w:rsidR="00D94BD1">
        <w:rPr>
          <w:b w:val="0"/>
          <w:sz w:val="28"/>
          <w:szCs w:val="28"/>
        </w:rPr>
        <w:t xml:space="preserve"> </w:t>
      </w:r>
      <w:r w:rsidR="00D94BD1">
        <w:rPr>
          <w:color w:val="000000"/>
          <w:sz w:val="28"/>
          <w:szCs w:val="28"/>
        </w:rPr>
        <w:t xml:space="preserve">теплоснабжающих организаций </w:t>
      </w:r>
      <w:r w:rsidR="00D94BD1">
        <w:rPr>
          <w:sz w:val="28"/>
          <w:szCs w:val="28"/>
        </w:rPr>
        <w:t>и потребителей тепловой энер</w:t>
      </w:r>
      <w:r w:rsidR="00BB0C61">
        <w:rPr>
          <w:sz w:val="28"/>
          <w:szCs w:val="28"/>
        </w:rPr>
        <w:t>гии к</w:t>
      </w:r>
      <w:r w:rsidR="005E1892">
        <w:rPr>
          <w:sz w:val="28"/>
          <w:szCs w:val="28"/>
        </w:rPr>
        <w:t xml:space="preserve"> отопительному периоду 201</w:t>
      </w:r>
      <w:r w:rsidR="00BD3092">
        <w:rPr>
          <w:sz w:val="28"/>
          <w:szCs w:val="28"/>
        </w:rPr>
        <w:t>3</w:t>
      </w:r>
      <w:r w:rsidR="005E189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4 г"/>
        </w:smartTagPr>
        <w:r w:rsidR="005E1892">
          <w:rPr>
            <w:sz w:val="28"/>
            <w:szCs w:val="28"/>
          </w:rPr>
          <w:t>201</w:t>
        </w:r>
        <w:r w:rsidR="00BD3092">
          <w:rPr>
            <w:sz w:val="28"/>
            <w:szCs w:val="28"/>
          </w:rPr>
          <w:t>4</w:t>
        </w:r>
        <w:r w:rsidR="00D94BD1">
          <w:rPr>
            <w:sz w:val="28"/>
            <w:szCs w:val="28"/>
          </w:rPr>
          <w:t xml:space="preserve"> г</w:t>
        </w:r>
      </w:smartTag>
      <w:r w:rsidR="00D94BD1">
        <w:rPr>
          <w:sz w:val="28"/>
          <w:szCs w:val="28"/>
        </w:rPr>
        <w:t>.г.</w:t>
      </w:r>
    </w:p>
    <w:p w:rsidR="00BD3092" w:rsidRDefault="00BD3092" w:rsidP="00BD3092">
      <w:pPr>
        <w:pStyle w:val="a7"/>
        <w:rPr>
          <w:b w:val="0"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24392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</w:p>
    <w:p w:rsidR="00EE745C" w:rsidRDefault="00EE745C" w:rsidP="00BD3092">
      <w:pPr>
        <w:pStyle w:val="a7"/>
        <w:rPr>
          <w:b w:val="0"/>
          <w:sz w:val="28"/>
          <w:szCs w:val="28"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"/>
        <w:gridCol w:w="3252"/>
        <w:gridCol w:w="2571"/>
        <w:gridCol w:w="3791"/>
      </w:tblGrid>
      <w:tr w:rsidR="009A27B2" w:rsidRPr="009A27B2" w:rsidTr="00BF78B3">
        <w:trPr>
          <w:trHeight w:val="513"/>
        </w:trPr>
        <w:tc>
          <w:tcPr>
            <w:tcW w:w="415" w:type="dxa"/>
            <w:vAlign w:val="center"/>
          </w:tcPr>
          <w:p w:rsidR="009A27B2" w:rsidRPr="009A27B2" w:rsidRDefault="009A27B2" w:rsidP="00BD3092">
            <w:pPr>
              <w:pStyle w:val="3"/>
              <w:spacing w:line="240" w:lineRule="auto"/>
              <w:jc w:val="both"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9A27B2" w:rsidRPr="009A27B2" w:rsidRDefault="009A27B2" w:rsidP="00BD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9A27B2" w:rsidRPr="009A27B2" w:rsidRDefault="009A27B2" w:rsidP="009A2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Ф.И.О.</w:t>
            </w:r>
          </w:p>
        </w:tc>
        <w:tc>
          <w:tcPr>
            <w:tcW w:w="3791" w:type="dxa"/>
          </w:tcPr>
          <w:p w:rsidR="009A27B2" w:rsidRPr="009A27B2" w:rsidRDefault="009A27B2" w:rsidP="00BD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Место  работы, занимаемая  должность</w:t>
            </w:r>
          </w:p>
        </w:tc>
      </w:tr>
      <w:tr w:rsidR="009A27B2" w:rsidRPr="009A27B2" w:rsidTr="00BF78B3">
        <w:trPr>
          <w:trHeight w:val="513"/>
        </w:trPr>
        <w:tc>
          <w:tcPr>
            <w:tcW w:w="415" w:type="dxa"/>
            <w:vAlign w:val="center"/>
          </w:tcPr>
          <w:p w:rsidR="009A27B2" w:rsidRPr="009A27B2" w:rsidRDefault="009A27B2" w:rsidP="00BD3092">
            <w:pPr>
              <w:pStyle w:val="3"/>
              <w:spacing w:line="240" w:lineRule="auto"/>
              <w:jc w:val="both"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9A27B2" w:rsidRPr="009A27B2" w:rsidRDefault="009A27B2" w:rsidP="00BD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Председатель комиссии:</w:t>
            </w:r>
          </w:p>
        </w:tc>
        <w:tc>
          <w:tcPr>
            <w:tcW w:w="2571" w:type="dxa"/>
            <w:vAlign w:val="center"/>
          </w:tcPr>
          <w:p w:rsidR="009A27B2" w:rsidRPr="009A27B2" w:rsidRDefault="009A27B2" w:rsidP="00BD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1" w:type="dxa"/>
          </w:tcPr>
          <w:p w:rsidR="009A27B2" w:rsidRPr="009A27B2" w:rsidRDefault="009A27B2" w:rsidP="00BD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27B2" w:rsidRPr="009A27B2" w:rsidTr="00BF78B3">
        <w:tc>
          <w:tcPr>
            <w:tcW w:w="415" w:type="dxa"/>
            <w:vAlign w:val="center"/>
          </w:tcPr>
          <w:p w:rsidR="009A27B2" w:rsidRPr="009A27B2" w:rsidRDefault="009A27B2" w:rsidP="00BD30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2" w:type="dxa"/>
          </w:tcPr>
          <w:p w:rsidR="009A27B2" w:rsidRPr="009A27B2" w:rsidRDefault="009A27B2" w:rsidP="00D243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1" w:type="dxa"/>
          </w:tcPr>
          <w:p w:rsidR="009A27B2" w:rsidRPr="009A27B2" w:rsidRDefault="009A27B2" w:rsidP="00D24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3791" w:type="dxa"/>
          </w:tcPr>
          <w:p w:rsidR="009A27B2" w:rsidRPr="009A27B2" w:rsidRDefault="00524D0E" w:rsidP="00D24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Специалист</w:t>
            </w:r>
            <w:r w:rsidR="009A27B2" w:rsidRPr="009A27B2">
              <w:rPr>
                <w:rFonts w:ascii="Times New Roman" w:hAnsi="Times New Roman"/>
                <w:sz w:val="24"/>
                <w:szCs w:val="28"/>
              </w:rPr>
              <w:t xml:space="preserve"> первой  категории Администрации Первомайского сельского поселения;</w:t>
            </w:r>
          </w:p>
        </w:tc>
      </w:tr>
      <w:tr w:rsidR="009A27B2" w:rsidRPr="009A27B2" w:rsidTr="00BF78B3">
        <w:tc>
          <w:tcPr>
            <w:tcW w:w="415" w:type="dxa"/>
            <w:vAlign w:val="center"/>
          </w:tcPr>
          <w:p w:rsidR="009A27B2" w:rsidRPr="009A27B2" w:rsidRDefault="009A27B2" w:rsidP="00BD30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2" w:type="dxa"/>
          </w:tcPr>
          <w:p w:rsidR="009A27B2" w:rsidRPr="009A27B2" w:rsidRDefault="009A27B2" w:rsidP="009A2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Секретарь комиссии:</w:t>
            </w:r>
          </w:p>
        </w:tc>
        <w:tc>
          <w:tcPr>
            <w:tcW w:w="2571" w:type="dxa"/>
          </w:tcPr>
          <w:p w:rsidR="009A27B2" w:rsidRPr="009A27B2" w:rsidRDefault="009A27B2" w:rsidP="009A27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1" w:type="dxa"/>
          </w:tcPr>
          <w:p w:rsidR="009A27B2" w:rsidRPr="009A27B2" w:rsidRDefault="009A27B2" w:rsidP="009A27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F78B3" w:rsidRPr="009A27B2" w:rsidTr="00BF78B3">
        <w:tc>
          <w:tcPr>
            <w:tcW w:w="415" w:type="dxa"/>
            <w:vAlign w:val="center"/>
          </w:tcPr>
          <w:p w:rsidR="00BF78B3" w:rsidRPr="009A27B2" w:rsidRDefault="00BF78B3" w:rsidP="00BD30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2" w:type="dxa"/>
          </w:tcPr>
          <w:p w:rsidR="00BF78B3" w:rsidRPr="009A27B2" w:rsidRDefault="00BF78B3" w:rsidP="00BD30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1" w:type="dxa"/>
          </w:tcPr>
          <w:p w:rsidR="00BF78B3" w:rsidRPr="009A27B2" w:rsidRDefault="00BF78B3" w:rsidP="00D64A3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Биличенко Елена Васильевна</w:t>
            </w:r>
          </w:p>
        </w:tc>
        <w:tc>
          <w:tcPr>
            <w:tcW w:w="3791" w:type="dxa"/>
          </w:tcPr>
          <w:p w:rsidR="00BF78B3" w:rsidRPr="009A27B2" w:rsidRDefault="00BF78B3" w:rsidP="009A27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Директор МБУК «Малотокмацкий ИКЦ»</w:t>
            </w:r>
          </w:p>
        </w:tc>
      </w:tr>
      <w:tr w:rsidR="00BF78B3" w:rsidRPr="009A27B2" w:rsidTr="00BF78B3">
        <w:tc>
          <w:tcPr>
            <w:tcW w:w="415" w:type="dxa"/>
            <w:vAlign w:val="center"/>
          </w:tcPr>
          <w:p w:rsidR="00BF78B3" w:rsidRPr="009A27B2" w:rsidRDefault="00BF78B3" w:rsidP="00BD30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2" w:type="dxa"/>
          </w:tcPr>
          <w:p w:rsidR="00BF78B3" w:rsidRPr="009A27B2" w:rsidRDefault="00BF78B3" w:rsidP="009A2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27B2">
              <w:rPr>
                <w:rFonts w:ascii="Times New Roman" w:hAnsi="Times New Roman"/>
                <w:sz w:val="24"/>
                <w:szCs w:val="28"/>
              </w:rPr>
              <w:t>Члены комиссии:</w:t>
            </w:r>
          </w:p>
          <w:p w:rsidR="00BF78B3" w:rsidRPr="009A27B2" w:rsidRDefault="00BF78B3" w:rsidP="00BD30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1" w:type="dxa"/>
          </w:tcPr>
          <w:p w:rsidR="00BF78B3" w:rsidRPr="009A27B2" w:rsidRDefault="00BF78B3" w:rsidP="00BD30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Мирошниченко Ольга Николаевна</w:t>
            </w:r>
          </w:p>
        </w:tc>
        <w:tc>
          <w:tcPr>
            <w:tcW w:w="3791" w:type="dxa"/>
          </w:tcPr>
          <w:p w:rsidR="00BF78B3" w:rsidRPr="009A27B2" w:rsidRDefault="00BF78B3" w:rsidP="00BF78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Главный  бухгалтер</w:t>
            </w:r>
            <w:r w:rsidRPr="009A27B2">
              <w:rPr>
                <w:rFonts w:ascii="Times New Roman" w:hAnsi="Times New Roman"/>
                <w:sz w:val="24"/>
                <w:szCs w:val="28"/>
              </w:rPr>
              <w:t xml:space="preserve"> МБУК «Малотокмацкий ИКЦ»</w:t>
            </w:r>
          </w:p>
        </w:tc>
      </w:tr>
      <w:tr w:rsidR="00BF78B3" w:rsidRPr="009A27B2" w:rsidTr="00BF78B3">
        <w:tc>
          <w:tcPr>
            <w:tcW w:w="415" w:type="dxa"/>
            <w:vAlign w:val="center"/>
          </w:tcPr>
          <w:p w:rsidR="00BF78B3" w:rsidRPr="009A27B2" w:rsidRDefault="00BF78B3" w:rsidP="00BD30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2" w:type="dxa"/>
          </w:tcPr>
          <w:p w:rsidR="00BF78B3" w:rsidRPr="009A27B2" w:rsidRDefault="00BF78B3" w:rsidP="009807B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1" w:type="dxa"/>
          </w:tcPr>
          <w:p w:rsidR="00BF78B3" w:rsidRPr="009A27B2" w:rsidRDefault="00BF78B3" w:rsidP="009807B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Наталья Петровна</w:t>
            </w:r>
          </w:p>
        </w:tc>
        <w:tc>
          <w:tcPr>
            <w:tcW w:w="3791" w:type="dxa"/>
          </w:tcPr>
          <w:p w:rsidR="00BF78B3" w:rsidRPr="009A27B2" w:rsidRDefault="00BF78B3" w:rsidP="009807B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Депутат собрания  депутатов Первомайского сельского поселения</w:t>
            </w:r>
          </w:p>
        </w:tc>
      </w:tr>
    </w:tbl>
    <w:p w:rsidR="00D94BD1" w:rsidRDefault="002969AF" w:rsidP="00BD30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4BD1">
        <w:rPr>
          <w:rFonts w:ascii="Times New Roman" w:hAnsi="Times New Roman"/>
          <w:b/>
          <w:sz w:val="28"/>
          <w:szCs w:val="28"/>
        </w:rPr>
        <w:t xml:space="preserve"> </w:t>
      </w:r>
    </w:p>
    <w:p w:rsidR="00A16D59" w:rsidRDefault="00A16D59" w:rsidP="00D94B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6D59" w:rsidRPr="00A16D59" w:rsidRDefault="00A16D59" w:rsidP="00D94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646"/>
        <w:gridCol w:w="5277"/>
      </w:tblGrid>
      <w:tr w:rsidR="0093534F" w:rsidRPr="00A16D59">
        <w:tc>
          <w:tcPr>
            <w:tcW w:w="4646" w:type="dxa"/>
          </w:tcPr>
          <w:p w:rsidR="00524D0E" w:rsidRDefault="00341424" w:rsidP="00BB0C6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524D0E" w:rsidRDefault="00524D0E" w:rsidP="00BB0C6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24D0E" w:rsidRDefault="00524D0E" w:rsidP="00BB0C6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24D0E" w:rsidRDefault="00524D0E" w:rsidP="00BB0C6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524D0E" w:rsidRDefault="00524D0E" w:rsidP="00BB0C6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93534F" w:rsidRPr="00A16D59" w:rsidRDefault="00341424" w:rsidP="00BB0C6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                                                    </w:t>
            </w:r>
          </w:p>
        </w:tc>
        <w:tc>
          <w:tcPr>
            <w:tcW w:w="5277" w:type="dxa"/>
          </w:tcPr>
          <w:p w:rsidR="00524D0E" w:rsidRDefault="00016918" w:rsidP="00BF7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24D0E" w:rsidRDefault="00524D0E" w:rsidP="00BF7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4D0E" w:rsidRDefault="00524D0E" w:rsidP="00BF7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4D0E" w:rsidRDefault="00524D0E" w:rsidP="00BF7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4D0E" w:rsidRDefault="00524D0E" w:rsidP="00BF7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C61" w:rsidRPr="00A16D59" w:rsidRDefault="00016918" w:rsidP="00BF7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="00BF78B3">
              <w:rPr>
                <w:rFonts w:ascii="Times New Roman" w:hAnsi="Times New Roman"/>
                <w:sz w:val="28"/>
                <w:szCs w:val="28"/>
              </w:rPr>
              <w:t>Н.И.Шаповалова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EE745C" w:rsidRPr="00A16D59" w:rsidRDefault="00EE745C" w:rsidP="002969AF">
      <w:pPr>
        <w:jc w:val="both"/>
        <w:rPr>
          <w:sz w:val="28"/>
          <w:szCs w:val="28"/>
        </w:rPr>
        <w:sectPr w:rsidR="00EE745C" w:rsidRPr="00A16D59" w:rsidSect="00873270">
          <w:headerReference w:type="even" r:id="rId8"/>
          <w:pgSz w:w="11906" w:h="16838"/>
          <w:pgMar w:top="567" w:right="851" w:bottom="567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4D269E" w:rsidRPr="00341424" w:rsidRDefault="004D269E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0"/>
          <w:szCs w:val="20"/>
        </w:rPr>
      </w:pPr>
      <w:r w:rsidRPr="00341424"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4D269E" w:rsidRPr="00341424" w:rsidRDefault="004D269E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0"/>
          <w:szCs w:val="20"/>
        </w:rPr>
      </w:pPr>
      <w:r w:rsidRPr="00341424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8F5776" w:rsidRDefault="008F5776" w:rsidP="008F5776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BD309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15</w:t>
      </w:r>
      <w:r w:rsidRPr="00BD30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.07.</w:t>
      </w:r>
      <w:r w:rsidRPr="00BD3092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3</w:t>
      </w:r>
      <w:r w:rsidRPr="00BD3092">
        <w:rPr>
          <w:rFonts w:ascii="Times New Roman" w:hAnsi="Times New Roman"/>
          <w:sz w:val="20"/>
          <w:szCs w:val="20"/>
        </w:rPr>
        <w:t xml:space="preserve">г.  № </w:t>
      </w:r>
      <w:r>
        <w:rPr>
          <w:rFonts w:ascii="Times New Roman" w:hAnsi="Times New Roman"/>
          <w:sz w:val="20"/>
          <w:szCs w:val="20"/>
        </w:rPr>
        <w:t>52</w:t>
      </w:r>
    </w:p>
    <w:p w:rsidR="00710C56" w:rsidRDefault="00710C56" w:rsidP="00710C56">
      <w:pPr>
        <w:pStyle w:val="1"/>
        <w:rPr>
          <w:sz w:val="28"/>
          <w:szCs w:val="28"/>
        </w:rPr>
      </w:pPr>
    </w:p>
    <w:p w:rsidR="00710C56" w:rsidRDefault="00710C56" w:rsidP="00710C56">
      <w:pPr>
        <w:pStyle w:val="1"/>
        <w:jc w:val="center"/>
        <w:rPr>
          <w:sz w:val="28"/>
          <w:szCs w:val="28"/>
        </w:rPr>
      </w:pPr>
      <w:r w:rsidRPr="000C133C">
        <w:rPr>
          <w:sz w:val="28"/>
          <w:szCs w:val="28"/>
        </w:rPr>
        <w:t>Регламент работы</w:t>
      </w:r>
    </w:p>
    <w:p w:rsidR="00710C56" w:rsidRPr="00214A4B" w:rsidRDefault="00710C56" w:rsidP="00710C5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214A4B">
        <w:rPr>
          <w:sz w:val="28"/>
          <w:szCs w:val="28"/>
        </w:rPr>
        <w:t xml:space="preserve">по </w:t>
      </w:r>
      <w:proofErr w:type="gramStart"/>
      <w:r w:rsidRPr="00214A4B">
        <w:rPr>
          <w:sz w:val="28"/>
          <w:szCs w:val="28"/>
        </w:rPr>
        <w:t>контролю за</w:t>
      </w:r>
      <w:proofErr w:type="gramEnd"/>
      <w:r w:rsidRPr="00214A4B">
        <w:rPr>
          <w:sz w:val="28"/>
          <w:szCs w:val="28"/>
        </w:rPr>
        <w:t xml:space="preserve"> готовностью теплоснабжающих организаций,</w:t>
      </w:r>
    </w:p>
    <w:p w:rsidR="00710C56" w:rsidRDefault="00710C56" w:rsidP="00710C56">
      <w:pPr>
        <w:pStyle w:val="1"/>
        <w:jc w:val="center"/>
        <w:rPr>
          <w:sz w:val="28"/>
          <w:szCs w:val="28"/>
        </w:rPr>
      </w:pPr>
      <w:r w:rsidRPr="00214A4B">
        <w:rPr>
          <w:sz w:val="28"/>
          <w:szCs w:val="28"/>
        </w:rPr>
        <w:t>теплосетевых организаций, отдельных категорий потребителей к отопительному периоду 2013-2014 гг. на территории</w:t>
      </w:r>
    </w:p>
    <w:p w:rsidR="00710C56" w:rsidRPr="00214A4B" w:rsidRDefault="00710C56" w:rsidP="00710C5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Pr="00214A4B">
        <w:rPr>
          <w:sz w:val="28"/>
          <w:szCs w:val="28"/>
        </w:rPr>
        <w:t xml:space="preserve"> сельского поселения</w:t>
      </w:r>
    </w:p>
    <w:p w:rsidR="00710C56" w:rsidRDefault="00710C56" w:rsidP="00710C56">
      <w:pPr>
        <w:spacing w:after="0"/>
        <w:jc w:val="center"/>
      </w:pPr>
    </w:p>
    <w:p w:rsidR="00710C56" w:rsidRPr="00A6108A" w:rsidRDefault="00710C56" w:rsidP="00710C56">
      <w:pPr>
        <w:pStyle w:val="1"/>
        <w:jc w:val="center"/>
        <w:rPr>
          <w:b w:val="0"/>
          <w:sz w:val="28"/>
          <w:szCs w:val="28"/>
        </w:rPr>
      </w:pPr>
      <w:bookmarkStart w:id="0" w:name="sub_1100"/>
      <w:r w:rsidRPr="00A6108A">
        <w:rPr>
          <w:b w:val="0"/>
          <w:sz w:val="28"/>
          <w:szCs w:val="28"/>
        </w:rPr>
        <w:t>I. Общие положения</w:t>
      </w:r>
    </w:p>
    <w:bookmarkEnd w:id="0"/>
    <w:p w:rsidR="00710C56" w:rsidRPr="00E265F4" w:rsidRDefault="00710C56" w:rsidP="0071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 xml:space="preserve">         1. Настоящий Регламент определяет полномочия </w:t>
      </w:r>
      <w:r>
        <w:rPr>
          <w:rFonts w:ascii="Times New Roman" w:hAnsi="Times New Roman"/>
          <w:sz w:val="28"/>
          <w:szCs w:val="28"/>
        </w:rPr>
        <w:t>к</w:t>
      </w:r>
      <w:r w:rsidRPr="00E265F4">
        <w:rPr>
          <w:rFonts w:ascii="Times New Roman" w:hAnsi="Times New Roman"/>
          <w:sz w:val="28"/>
          <w:szCs w:val="28"/>
        </w:rPr>
        <w:t xml:space="preserve">омиссии по </w:t>
      </w:r>
      <w:proofErr w:type="gramStart"/>
      <w:r w:rsidRPr="00E265F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E265F4">
        <w:rPr>
          <w:rFonts w:ascii="Times New Roman" w:hAnsi="Times New Roman"/>
          <w:sz w:val="28"/>
          <w:szCs w:val="28"/>
        </w:rPr>
        <w:t xml:space="preserve"> готовностью теплоснабжающих организаций, теплосетевых организаций, отдельных категорий потребителей к отопительному периоду 2013-2014 гг. на территории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E265F4">
        <w:rPr>
          <w:rFonts w:ascii="Times New Roman" w:hAnsi="Times New Roman"/>
          <w:sz w:val="28"/>
          <w:szCs w:val="28"/>
        </w:rPr>
        <w:t xml:space="preserve"> сельского поселения (далее – </w:t>
      </w:r>
      <w:r>
        <w:rPr>
          <w:rFonts w:ascii="Times New Roman" w:hAnsi="Times New Roman"/>
          <w:sz w:val="28"/>
          <w:szCs w:val="28"/>
        </w:rPr>
        <w:t>к</w:t>
      </w:r>
      <w:r w:rsidRPr="00E265F4">
        <w:rPr>
          <w:rFonts w:ascii="Times New Roman" w:hAnsi="Times New Roman"/>
          <w:sz w:val="28"/>
          <w:szCs w:val="28"/>
        </w:rPr>
        <w:t>омиссия), регулирует ее деятельность и порядок принятия Комиссией решений (далее – Регламент).</w:t>
      </w:r>
    </w:p>
    <w:p w:rsidR="00710C56" w:rsidRDefault="00710C56" w:rsidP="0071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 xml:space="preserve">       </w:t>
      </w:r>
    </w:p>
    <w:p w:rsidR="00710C56" w:rsidRDefault="00710C56" w:rsidP="0071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sub_1200"/>
      <w:r w:rsidRPr="007145C7">
        <w:rPr>
          <w:rFonts w:ascii="Times New Roman" w:hAnsi="Times New Roman"/>
          <w:sz w:val="28"/>
          <w:szCs w:val="28"/>
        </w:rPr>
        <w:t>II. Порядок проведения проверки</w:t>
      </w:r>
    </w:p>
    <w:p w:rsidR="00710C56" w:rsidRPr="0086679F" w:rsidRDefault="00710C56" w:rsidP="00710C56">
      <w:pPr>
        <w:spacing w:after="0"/>
        <w:rPr>
          <w:lang w:eastAsia="ru-RU"/>
        </w:rPr>
      </w:pP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 w:rsidRPr="00E265F4">
        <w:rPr>
          <w:rFonts w:ascii="Times New Roman" w:hAnsi="Times New Roman"/>
          <w:sz w:val="28"/>
          <w:szCs w:val="28"/>
        </w:rPr>
        <w:t xml:space="preserve">2. </w:t>
      </w:r>
      <w:bookmarkEnd w:id="2"/>
      <w:r w:rsidRPr="00E265F4">
        <w:rPr>
          <w:rFonts w:ascii="Times New Roman" w:hAnsi="Times New Roman"/>
          <w:sz w:val="28"/>
          <w:szCs w:val="28"/>
        </w:rPr>
        <w:t>Работа комиссии осуществляется в соответствии с планом-графиком проведения проверки готовности к отопительному периоду (далее - графиком), утверждаем</w:t>
      </w:r>
      <w:r>
        <w:rPr>
          <w:rFonts w:ascii="Times New Roman" w:hAnsi="Times New Roman"/>
          <w:sz w:val="28"/>
          <w:szCs w:val="28"/>
        </w:rPr>
        <w:t>ым</w:t>
      </w:r>
      <w:r w:rsidRPr="00E26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правовым актом Администрации Первомайского сельского поселения, </w:t>
      </w:r>
      <w:r w:rsidRPr="00E265F4">
        <w:rPr>
          <w:rFonts w:ascii="Times New Roman" w:hAnsi="Times New Roman"/>
          <w:sz w:val="28"/>
          <w:szCs w:val="28"/>
        </w:rPr>
        <w:t xml:space="preserve"> в которо</w:t>
      </w:r>
      <w:r>
        <w:rPr>
          <w:rFonts w:ascii="Times New Roman" w:hAnsi="Times New Roman"/>
          <w:sz w:val="28"/>
          <w:szCs w:val="28"/>
        </w:rPr>
        <w:t>м</w:t>
      </w:r>
      <w:r w:rsidRPr="00E265F4">
        <w:rPr>
          <w:rFonts w:ascii="Times New Roman" w:hAnsi="Times New Roman"/>
          <w:sz w:val="28"/>
          <w:szCs w:val="28"/>
        </w:rPr>
        <w:t xml:space="preserve"> указываются: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объекты, подлежащие проверке;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сроки проведения проверки;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документы, проверяемые в ходе проведения проверки.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 xml:space="preserve">В состав комиссии включаются представители </w:t>
      </w:r>
      <w:r>
        <w:rPr>
          <w:rFonts w:ascii="Times New Roman" w:hAnsi="Times New Roman"/>
          <w:sz w:val="28"/>
          <w:szCs w:val="28"/>
        </w:rPr>
        <w:t>Администрации Первомайского сельского поселения</w:t>
      </w:r>
      <w:r w:rsidRPr="00E265F4">
        <w:rPr>
          <w:rFonts w:ascii="Times New Roman" w:hAnsi="Times New Roman"/>
          <w:sz w:val="28"/>
          <w:szCs w:val="28"/>
        </w:rPr>
        <w:t>.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5C7">
        <w:rPr>
          <w:rFonts w:ascii="Times New Roman" w:hAnsi="Times New Roman"/>
          <w:sz w:val="28"/>
          <w:szCs w:val="28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 w:rsidRPr="007145C7">
        <w:rPr>
          <w:rFonts w:ascii="Times New Roman" w:hAnsi="Times New Roman"/>
          <w:sz w:val="28"/>
          <w:szCs w:val="28"/>
        </w:rPr>
        <w:t>теплопотребляющие</w:t>
      </w:r>
      <w:proofErr w:type="spellEnd"/>
      <w:r w:rsidRPr="007145C7">
        <w:rPr>
          <w:rFonts w:ascii="Times New Roman" w:hAnsi="Times New Roman"/>
          <w:sz w:val="28"/>
          <w:szCs w:val="28"/>
        </w:rPr>
        <w:t xml:space="preserve"> установки потребителей тепловой энергии.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В 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265F4">
        <w:rPr>
          <w:rFonts w:ascii="Times New Roman" w:hAnsi="Times New Roman"/>
          <w:sz w:val="28"/>
          <w:szCs w:val="28"/>
        </w:rPr>
        <w:t xml:space="preserve"> технологическому надзору.</w:t>
      </w:r>
    </w:p>
    <w:p w:rsidR="00710C56" w:rsidRPr="00E265F4" w:rsidRDefault="00710C56" w:rsidP="00710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sub_6"/>
      <w:r>
        <w:rPr>
          <w:rFonts w:ascii="Times New Roman" w:hAnsi="Times New Roman"/>
          <w:sz w:val="28"/>
          <w:szCs w:val="28"/>
        </w:rPr>
        <w:t xml:space="preserve"> 3</w:t>
      </w:r>
      <w:r w:rsidRPr="00E265F4">
        <w:rPr>
          <w:rFonts w:ascii="Times New Roman" w:hAnsi="Times New Roman"/>
          <w:sz w:val="28"/>
          <w:szCs w:val="28"/>
        </w:rPr>
        <w:t xml:space="preserve">. При проверке комиссиями проверяется выполнение требований, установленных </w:t>
      </w:r>
      <w:hyperlink r:id="rId9" w:history="1">
        <w:r w:rsidRPr="00FF6AD8">
          <w:rPr>
            <w:rFonts w:ascii="Times New Roman" w:hAnsi="Times New Roman"/>
            <w:sz w:val="28"/>
            <w:szCs w:val="28"/>
          </w:rPr>
          <w:t>главами III</w:t>
        </w:r>
      </w:hyperlink>
      <w:r w:rsidRPr="00FF6AD8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FF6AD8">
          <w:rPr>
            <w:rFonts w:ascii="Times New Roman" w:hAnsi="Times New Roman"/>
            <w:sz w:val="28"/>
            <w:szCs w:val="28"/>
          </w:rPr>
          <w:t>V</w:t>
        </w:r>
      </w:hyperlink>
      <w:r w:rsidRPr="00FF6AD8">
        <w:rPr>
          <w:rFonts w:ascii="Times New Roman" w:hAnsi="Times New Roman"/>
          <w:sz w:val="28"/>
          <w:szCs w:val="28"/>
        </w:rPr>
        <w:t xml:space="preserve"> Правил оценки готовности к отопительному периоду</w:t>
      </w:r>
      <w:r>
        <w:rPr>
          <w:rFonts w:ascii="Times New Roman" w:hAnsi="Times New Roman"/>
          <w:sz w:val="28"/>
          <w:szCs w:val="28"/>
        </w:rPr>
        <w:t>, (далее -</w:t>
      </w:r>
      <w:r w:rsidRPr="00182C0B">
        <w:rPr>
          <w:rFonts w:ascii="Times New Roman" w:hAnsi="Times New Roman"/>
          <w:sz w:val="28"/>
          <w:szCs w:val="28"/>
        </w:rPr>
        <w:t xml:space="preserve"> </w:t>
      </w:r>
      <w:r w:rsidRPr="00FF6AD8">
        <w:rPr>
          <w:rFonts w:ascii="Times New Roman" w:hAnsi="Times New Roman"/>
          <w:sz w:val="28"/>
          <w:szCs w:val="28"/>
        </w:rPr>
        <w:t>Правил оценки готовности к отопительному периоду</w:t>
      </w:r>
      <w:r>
        <w:rPr>
          <w:rFonts w:ascii="Times New Roman" w:hAnsi="Times New Roman"/>
          <w:sz w:val="28"/>
          <w:szCs w:val="28"/>
        </w:rPr>
        <w:t xml:space="preserve">) утвержденных </w:t>
      </w:r>
      <w:r w:rsidRPr="00FF6AD8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FF6AD8">
        <w:rPr>
          <w:rFonts w:ascii="Times New Roman" w:hAnsi="Times New Roman"/>
          <w:sz w:val="28"/>
          <w:szCs w:val="28"/>
        </w:rPr>
        <w:t xml:space="preserve"> Минэнерго России от 12.03.2013 </w:t>
      </w:r>
      <w:r>
        <w:rPr>
          <w:rFonts w:ascii="Times New Roman" w:hAnsi="Times New Roman"/>
          <w:sz w:val="28"/>
          <w:szCs w:val="28"/>
        </w:rPr>
        <w:t>№</w:t>
      </w:r>
      <w:r w:rsidRPr="00FF6AD8">
        <w:rPr>
          <w:rFonts w:ascii="Times New Roman" w:hAnsi="Times New Roman"/>
          <w:sz w:val="28"/>
          <w:szCs w:val="28"/>
        </w:rPr>
        <w:t xml:space="preserve"> 103 </w:t>
      </w:r>
      <w:r>
        <w:rPr>
          <w:rFonts w:ascii="Times New Roman" w:hAnsi="Times New Roman"/>
          <w:sz w:val="28"/>
          <w:szCs w:val="28"/>
        </w:rPr>
        <w:t xml:space="preserve">(далее - требования по готовности). </w:t>
      </w:r>
      <w:r w:rsidRPr="00E265F4">
        <w:rPr>
          <w:rFonts w:ascii="Times New Roman" w:hAnsi="Times New Roman"/>
          <w:sz w:val="28"/>
          <w:szCs w:val="28"/>
        </w:rPr>
        <w:t xml:space="preserve">Проверка выполнения </w:t>
      </w:r>
      <w:proofErr w:type="spellStart"/>
      <w:r w:rsidRPr="00E265F4">
        <w:rPr>
          <w:rFonts w:ascii="Times New Roman" w:hAnsi="Times New Roman"/>
          <w:sz w:val="28"/>
          <w:szCs w:val="28"/>
        </w:rPr>
        <w:t>теплосетевыми</w:t>
      </w:r>
      <w:proofErr w:type="spellEnd"/>
      <w:r w:rsidRPr="00E265F4">
        <w:rPr>
          <w:rFonts w:ascii="Times New Roman" w:hAnsi="Times New Roman"/>
          <w:sz w:val="28"/>
          <w:szCs w:val="28"/>
        </w:rPr>
        <w:t xml:space="preserve"> и теплоснабжающими организациями треб</w:t>
      </w:r>
      <w:r>
        <w:rPr>
          <w:rFonts w:ascii="Times New Roman" w:hAnsi="Times New Roman"/>
          <w:sz w:val="28"/>
          <w:szCs w:val="28"/>
        </w:rPr>
        <w:t xml:space="preserve">ований, установленных </w:t>
      </w:r>
      <w:r w:rsidRPr="00FF6AD8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FF6AD8">
        <w:rPr>
          <w:rFonts w:ascii="Times New Roman" w:hAnsi="Times New Roman"/>
          <w:sz w:val="28"/>
          <w:szCs w:val="28"/>
        </w:rPr>
        <w:t xml:space="preserve"> оценки готовности к отопительному периоду</w:t>
      </w:r>
      <w:r w:rsidRPr="00E265F4">
        <w:rPr>
          <w:rFonts w:ascii="Times New Roman" w:hAnsi="Times New Roman"/>
          <w:sz w:val="28"/>
          <w:szCs w:val="28"/>
        </w:rPr>
        <w:t>, осуществляется комисси</w:t>
      </w:r>
      <w:r>
        <w:rPr>
          <w:rFonts w:ascii="Times New Roman" w:hAnsi="Times New Roman"/>
          <w:sz w:val="28"/>
          <w:szCs w:val="28"/>
        </w:rPr>
        <w:t>ей</w:t>
      </w:r>
      <w:r w:rsidRPr="00E265F4">
        <w:rPr>
          <w:rFonts w:ascii="Times New Roman" w:hAnsi="Times New Roman"/>
          <w:sz w:val="28"/>
          <w:szCs w:val="28"/>
        </w:rPr>
        <w:t xml:space="preserve"> на предмет соблюдения соответствующих обязательных требований, </w:t>
      </w:r>
      <w:r w:rsidRPr="00E265F4">
        <w:rPr>
          <w:rFonts w:ascii="Times New Roman" w:hAnsi="Times New Roman"/>
          <w:sz w:val="28"/>
          <w:szCs w:val="28"/>
        </w:rPr>
        <w:lastRenderedPageBreak/>
        <w:t xml:space="preserve">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</w:t>
      </w:r>
      <w:r w:rsidRPr="00FF6AD8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FF6AD8">
        <w:rPr>
          <w:rFonts w:ascii="Times New Roman" w:hAnsi="Times New Roman"/>
          <w:sz w:val="28"/>
          <w:szCs w:val="28"/>
        </w:rPr>
        <w:t xml:space="preserve"> оценки готовности к отопительному периоду</w:t>
      </w:r>
      <w:r w:rsidRPr="00E265F4">
        <w:rPr>
          <w:rFonts w:ascii="Times New Roman" w:hAnsi="Times New Roman"/>
          <w:sz w:val="28"/>
          <w:szCs w:val="28"/>
        </w:rPr>
        <w:t>, комисси</w:t>
      </w:r>
      <w:r>
        <w:rPr>
          <w:rFonts w:ascii="Times New Roman" w:hAnsi="Times New Roman"/>
          <w:sz w:val="28"/>
          <w:szCs w:val="28"/>
        </w:rPr>
        <w:t>я</w:t>
      </w:r>
      <w:r w:rsidRPr="00E265F4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E265F4">
        <w:rPr>
          <w:rFonts w:ascii="Times New Roman" w:hAnsi="Times New Roman"/>
          <w:sz w:val="28"/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3"/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В целях проведения проверки комисси</w:t>
      </w:r>
      <w:r>
        <w:rPr>
          <w:rFonts w:ascii="Times New Roman" w:hAnsi="Times New Roman"/>
          <w:sz w:val="28"/>
          <w:szCs w:val="28"/>
        </w:rPr>
        <w:t>я</w:t>
      </w:r>
      <w:r w:rsidRPr="00E265F4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E265F4">
        <w:rPr>
          <w:rFonts w:ascii="Times New Roman" w:hAnsi="Times New Roman"/>
          <w:sz w:val="28"/>
          <w:szCs w:val="28"/>
        </w:rPr>
        <w:t>т документы, подтверждающие выполнение требований по готовности, а при необходимости - провод</w:t>
      </w:r>
      <w:r>
        <w:rPr>
          <w:rFonts w:ascii="Times New Roman" w:hAnsi="Times New Roman"/>
          <w:sz w:val="28"/>
          <w:szCs w:val="28"/>
        </w:rPr>
        <w:t>и</w:t>
      </w:r>
      <w:r w:rsidRPr="00E265F4">
        <w:rPr>
          <w:rFonts w:ascii="Times New Roman" w:hAnsi="Times New Roman"/>
          <w:sz w:val="28"/>
          <w:szCs w:val="28"/>
        </w:rPr>
        <w:t>т осмотр объектов проверки.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7"/>
      <w:r>
        <w:rPr>
          <w:rFonts w:ascii="Times New Roman" w:hAnsi="Times New Roman"/>
          <w:sz w:val="28"/>
          <w:szCs w:val="28"/>
        </w:rPr>
        <w:t>4</w:t>
      </w:r>
      <w:r w:rsidRPr="00E265F4">
        <w:rPr>
          <w:rFonts w:ascii="Times New Roman" w:hAnsi="Times New Roman"/>
          <w:sz w:val="28"/>
          <w:szCs w:val="28"/>
        </w:rPr>
        <w:t>. Результат</w:t>
      </w:r>
      <w:r>
        <w:rPr>
          <w:rFonts w:ascii="Times New Roman" w:hAnsi="Times New Roman"/>
          <w:sz w:val="28"/>
          <w:szCs w:val="28"/>
        </w:rPr>
        <w:t>ы</w:t>
      </w:r>
      <w:r w:rsidRPr="00E265F4">
        <w:rPr>
          <w:rFonts w:ascii="Times New Roman" w:hAnsi="Times New Roman"/>
          <w:sz w:val="28"/>
          <w:szCs w:val="28"/>
        </w:rPr>
        <w:t xml:space="preserve">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265F4">
        <w:rPr>
          <w:rFonts w:ascii="Times New Roman" w:hAnsi="Times New Roman"/>
          <w:sz w:val="28"/>
          <w:szCs w:val="28"/>
        </w:rPr>
        <w:t>с даты завершения</w:t>
      </w:r>
      <w:proofErr w:type="gramEnd"/>
      <w:r w:rsidRPr="00E265F4">
        <w:rPr>
          <w:rFonts w:ascii="Times New Roman" w:hAnsi="Times New Roman"/>
          <w:sz w:val="28"/>
          <w:szCs w:val="28"/>
        </w:rPr>
        <w:t xml:space="preserve"> проверки, по </w:t>
      </w:r>
      <w:r>
        <w:rPr>
          <w:rFonts w:ascii="Times New Roman" w:hAnsi="Times New Roman"/>
          <w:sz w:val="28"/>
          <w:szCs w:val="28"/>
        </w:rPr>
        <w:t>форме</w:t>
      </w:r>
      <w:r w:rsidRPr="00E265F4">
        <w:rPr>
          <w:rFonts w:ascii="Times New Roman" w:hAnsi="Times New Roman"/>
          <w:sz w:val="28"/>
          <w:szCs w:val="28"/>
        </w:rPr>
        <w:t xml:space="preserve"> согласно </w:t>
      </w:r>
      <w:hyperlink r:id="rId11" w:anchor="sub_10000#sub_10000" w:history="1">
        <w:r w:rsidRPr="006E492C">
          <w:rPr>
            <w:rStyle w:val="af6"/>
            <w:sz w:val="28"/>
            <w:szCs w:val="28"/>
          </w:rPr>
          <w:t>приложению </w:t>
        </w:r>
        <w:r>
          <w:rPr>
            <w:rStyle w:val="af6"/>
            <w:sz w:val="28"/>
            <w:szCs w:val="28"/>
          </w:rPr>
          <w:t>№</w:t>
        </w:r>
        <w:r w:rsidRPr="006E492C">
          <w:rPr>
            <w:rStyle w:val="af6"/>
            <w:sz w:val="28"/>
            <w:szCs w:val="28"/>
          </w:rPr>
          <w:t> </w:t>
        </w:r>
      </w:hyperlink>
      <w:r w:rsidR="00FF4AA5" w:rsidRPr="00FF4AA5">
        <w:rPr>
          <w:rFonts w:ascii="Times New Roman" w:hAnsi="Times New Roman"/>
          <w:sz w:val="28"/>
          <w:szCs w:val="28"/>
        </w:rPr>
        <w:t>3 настоящего постановления</w:t>
      </w:r>
      <w:r w:rsidR="00FF4AA5">
        <w:rPr>
          <w:rFonts w:ascii="Times New Roman" w:hAnsi="Times New Roman"/>
          <w:sz w:val="28"/>
          <w:szCs w:val="28"/>
        </w:rPr>
        <w:t>, утвержденного</w:t>
      </w:r>
      <w:r w:rsidR="00FF4AA5" w:rsidRPr="00FF4AA5">
        <w:rPr>
          <w:rFonts w:ascii="Times New Roman" w:hAnsi="Times New Roman"/>
          <w:sz w:val="28"/>
          <w:szCs w:val="28"/>
        </w:rPr>
        <w:t xml:space="preserve"> </w:t>
      </w:r>
      <w:r w:rsidR="00FF4AA5" w:rsidRPr="00FF6AD8">
        <w:rPr>
          <w:rFonts w:ascii="Times New Roman" w:hAnsi="Times New Roman"/>
          <w:sz w:val="28"/>
          <w:szCs w:val="28"/>
        </w:rPr>
        <w:t>Правил</w:t>
      </w:r>
      <w:r w:rsidR="00FF4AA5">
        <w:rPr>
          <w:rFonts w:ascii="Times New Roman" w:hAnsi="Times New Roman"/>
          <w:sz w:val="28"/>
          <w:szCs w:val="28"/>
        </w:rPr>
        <w:t>ами</w:t>
      </w:r>
      <w:r w:rsidR="00FF4AA5" w:rsidRPr="00FF6AD8">
        <w:rPr>
          <w:rFonts w:ascii="Times New Roman" w:hAnsi="Times New Roman"/>
          <w:sz w:val="28"/>
          <w:szCs w:val="28"/>
        </w:rPr>
        <w:t xml:space="preserve"> оценки готовности к отопительному периоду</w:t>
      </w:r>
    </w:p>
    <w:bookmarkEnd w:id="4"/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В акте содержатся следующие выводы комиссии по итогам проверки: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объект проверки готов к отопительному периоду;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 xml:space="preserve">объект проверки будет готов </w:t>
      </w:r>
      <w:proofErr w:type="gramStart"/>
      <w:r w:rsidRPr="00E265F4">
        <w:rPr>
          <w:rFonts w:ascii="Times New Roman" w:hAnsi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265F4">
        <w:rPr>
          <w:rFonts w:ascii="Times New Roman" w:hAnsi="Times New Roman"/>
          <w:sz w:val="28"/>
          <w:szCs w:val="28"/>
        </w:rPr>
        <w:t>, выданных комиссией;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65F4">
        <w:rPr>
          <w:rFonts w:ascii="Times New Roman" w:hAnsi="Times New Roman"/>
          <w:sz w:val="28"/>
          <w:szCs w:val="28"/>
        </w:rPr>
        <w:t>объект проверки не готов к отопительному периоду.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8"/>
      <w:r>
        <w:rPr>
          <w:rFonts w:ascii="Times New Roman" w:hAnsi="Times New Roman"/>
          <w:sz w:val="28"/>
          <w:szCs w:val="28"/>
        </w:rPr>
        <w:t>5</w:t>
      </w:r>
      <w:r w:rsidRPr="00E265F4">
        <w:rPr>
          <w:rFonts w:ascii="Times New Roman" w:hAnsi="Times New Roman"/>
          <w:sz w:val="28"/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9"/>
      <w:bookmarkEnd w:id="5"/>
      <w:r>
        <w:rPr>
          <w:rFonts w:ascii="Times New Roman" w:hAnsi="Times New Roman"/>
          <w:sz w:val="28"/>
          <w:szCs w:val="28"/>
        </w:rPr>
        <w:t>6</w:t>
      </w:r>
      <w:r w:rsidRPr="00E265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265F4">
        <w:rPr>
          <w:rFonts w:ascii="Times New Roman" w:hAnsi="Times New Roman"/>
          <w:sz w:val="28"/>
          <w:szCs w:val="28"/>
        </w:rPr>
        <w:t xml:space="preserve">Паспорт готовности к отопительному периоду (далее - паспорт) составляется по </w:t>
      </w:r>
      <w:r>
        <w:rPr>
          <w:rFonts w:ascii="Times New Roman" w:hAnsi="Times New Roman"/>
          <w:sz w:val="28"/>
          <w:szCs w:val="28"/>
        </w:rPr>
        <w:t>форме</w:t>
      </w:r>
      <w:r w:rsidRPr="00E265F4">
        <w:rPr>
          <w:rFonts w:ascii="Times New Roman" w:hAnsi="Times New Roman"/>
          <w:sz w:val="28"/>
          <w:szCs w:val="28"/>
        </w:rPr>
        <w:t xml:space="preserve"> согласно </w:t>
      </w:r>
      <w:hyperlink r:id="rId12" w:anchor="sub_20000#sub_20000" w:history="1">
        <w:r w:rsidRPr="00B46FCE">
          <w:rPr>
            <w:rStyle w:val="af6"/>
            <w:sz w:val="28"/>
            <w:szCs w:val="28"/>
          </w:rPr>
          <w:t>приложению </w:t>
        </w:r>
        <w:r>
          <w:rPr>
            <w:rStyle w:val="af6"/>
            <w:sz w:val="28"/>
            <w:szCs w:val="28"/>
          </w:rPr>
          <w:t>№</w:t>
        </w:r>
        <w:r w:rsidRPr="00B46FCE">
          <w:rPr>
            <w:rStyle w:val="af6"/>
            <w:sz w:val="28"/>
            <w:szCs w:val="28"/>
          </w:rPr>
          <w:t> </w:t>
        </w:r>
        <w:r>
          <w:rPr>
            <w:rStyle w:val="af6"/>
            <w:sz w:val="28"/>
            <w:szCs w:val="28"/>
          </w:rPr>
          <w:t>4</w:t>
        </w:r>
      </w:hyperlink>
      <w:r w:rsidRPr="00E265F4">
        <w:rPr>
          <w:rFonts w:ascii="Times New Roman" w:hAnsi="Times New Roman"/>
          <w:sz w:val="28"/>
          <w:szCs w:val="28"/>
        </w:rPr>
        <w:t xml:space="preserve"> </w:t>
      </w:r>
      <w:r w:rsidR="00FF4AA5" w:rsidRPr="00FF4AA5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F4AA5">
        <w:rPr>
          <w:rFonts w:ascii="Times New Roman" w:hAnsi="Times New Roman"/>
          <w:sz w:val="28"/>
          <w:szCs w:val="28"/>
        </w:rPr>
        <w:t>, утвержденного</w:t>
      </w:r>
      <w:r w:rsidR="00FF4AA5" w:rsidRPr="00FF4AA5">
        <w:rPr>
          <w:rFonts w:ascii="Times New Roman" w:hAnsi="Times New Roman"/>
          <w:sz w:val="28"/>
          <w:szCs w:val="28"/>
        </w:rPr>
        <w:t xml:space="preserve"> </w:t>
      </w:r>
      <w:r w:rsidR="00FF4AA5" w:rsidRPr="00FF6AD8">
        <w:rPr>
          <w:rFonts w:ascii="Times New Roman" w:hAnsi="Times New Roman"/>
          <w:sz w:val="28"/>
          <w:szCs w:val="28"/>
        </w:rPr>
        <w:t>Правил</w:t>
      </w:r>
      <w:r w:rsidR="00FF4AA5">
        <w:rPr>
          <w:rFonts w:ascii="Times New Roman" w:hAnsi="Times New Roman"/>
          <w:sz w:val="28"/>
          <w:szCs w:val="28"/>
        </w:rPr>
        <w:t>ами</w:t>
      </w:r>
      <w:r w:rsidR="00FF4AA5" w:rsidRPr="00FF6AD8">
        <w:rPr>
          <w:rFonts w:ascii="Times New Roman" w:hAnsi="Times New Roman"/>
          <w:sz w:val="28"/>
          <w:szCs w:val="28"/>
        </w:rPr>
        <w:t xml:space="preserve"> оценки готовности к отопительному периоду</w:t>
      </w:r>
      <w:r w:rsidR="00FF4AA5">
        <w:rPr>
          <w:rFonts w:ascii="Times New Roman" w:hAnsi="Times New Roman"/>
          <w:sz w:val="28"/>
          <w:szCs w:val="28"/>
        </w:rPr>
        <w:t xml:space="preserve"> и</w:t>
      </w:r>
      <w:r w:rsidRPr="00E265F4">
        <w:rPr>
          <w:rFonts w:ascii="Times New Roman" w:hAnsi="Times New Roman"/>
          <w:sz w:val="28"/>
          <w:szCs w:val="28"/>
        </w:rPr>
        <w:t xml:space="preserve"> выдается </w:t>
      </w:r>
      <w:r>
        <w:rPr>
          <w:rFonts w:ascii="Times New Roman" w:hAnsi="Times New Roman"/>
          <w:sz w:val="28"/>
          <w:szCs w:val="28"/>
        </w:rPr>
        <w:t>Администрацией Первомайс</w:t>
      </w:r>
      <w:r w:rsidR="00FF4AA5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65F4">
        <w:rPr>
          <w:rFonts w:ascii="Times New Roman" w:hAnsi="Times New Roman"/>
          <w:sz w:val="28"/>
          <w:szCs w:val="28"/>
        </w:rPr>
        <w:t>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</w:t>
      </w:r>
      <w:proofErr w:type="gramEnd"/>
      <w:r w:rsidRPr="00E265F4">
        <w:rPr>
          <w:rFonts w:ascii="Times New Roman" w:hAnsi="Times New Roman"/>
          <w:sz w:val="28"/>
          <w:szCs w:val="28"/>
        </w:rPr>
        <w:t xml:space="preserve"> комиссией, </w:t>
      </w:r>
      <w:proofErr w:type="gramStart"/>
      <w:r w:rsidRPr="00E265F4">
        <w:rPr>
          <w:rFonts w:ascii="Times New Roman" w:hAnsi="Times New Roman"/>
          <w:sz w:val="28"/>
          <w:szCs w:val="28"/>
        </w:rPr>
        <w:t>устранены</w:t>
      </w:r>
      <w:proofErr w:type="gramEnd"/>
      <w:r w:rsidRPr="00E265F4">
        <w:rPr>
          <w:rFonts w:ascii="Times New Roman" w:hAnsi="Times New Roman"/>
          <w:sz w:val="28"/>
          <w:szCs w:val="28"/>
        </w:rPr>
        <w:t xml:space="preserve"> в срок, установленный Перечнем.</w:t>
      </w:r>
    </w:p>
    <w:p w:rsidR="00710C56" w:rsidRDefault="00710C56" w:rsidP="00710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sub_10"/>
      <w:bookmarkEnd w:id="6"/>
      <w:r>
        <w:rPr>
          <w:rFonts w:ascii="Times New Roman" w:hAnsi="Times New Roman"/>
          <w:sz w:val="28"/>
          <w:szCs w:val="28"/>
        </w:rPr>
        <w:t xml:space="preserve">  7</w:t>
      </w:r>
      <w:r w:rsidRPr="00E265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Сроки выдачи паспортов определяются Главой </w:t>
      </w:r>
      <w:r w:rsidR="00FF4AA5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710C56" w:rsidRPr="00E265F4" w:rsidRDefault="00710C56" w:rsidP="00710C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"/>
      <w:bookmarkEnd w:id="7"/>
      <w:r>
        <w:rPr>
          <w:rFonts w:ascii="Times New Roman" w:hAnsi="Times New Roman"/>
          <w:sz w:val="28"/>
          <w:szCs w:val="28"/>
        </w:rPr>
        <w:t>8</w:t>
      </w:r>
      <w:r w:rsidRPr="00E265F4">
        <w:rPr>
          <w:rFonts w:ascii="Times New Roman" w:hAnsi="Times New Roman"/>
          <w:sz w:val="28"/>
          <w:szCs w:val="28"/>
        </w:rPr>
        <w:t xml:space="preserve">. В случае устранения указанных в Перечне замечаний к выполнению (невыполнению) требований по готовности в сроки, установленные  </w:t>
      </w:r>
      <w:r>
        <w:rPr>
          <w:rFonts w:ascii="Times New Roman" w:hAnsi="Times New Roman"/>
          <w:sz w:val="28"/>
          <w:szCs w:val="28"/>
        </w:rPr>
        <w:t>пунктом 7 настоящего Регламента</w:t>
      </w:r>
      <w:r w:rsidRPr="00E265F4">
        <w:rPr>
          <w:rFonts w:ascii="Times New Roman" w:hAnsi="Times New Roman"/>
          <w:sz w:val="28"/>
          <w:szCs w:val="28"/>
        </w:rPr>
        <w:t>, комиссией проводится повторная проверка, по результатам которой составляется новый акт.</w:t>
      </w:r>
    </w:p>
    <w:p w:rsidR="00EE745C" w:rsidRDefault="00710C56" w:rsidP="00FF4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12"/>
      <w:bookmarkEnd w:id="8"/>
      <w:r>
        <w:rPr>
          <w:rFonts w:ascii="Times New Roman" w:hAnsi="Times New Roman"/>
          <w:sz w:val="28"/>
          <w:szCs w:val="28"/>
        </w:rPr>
        <w:t>9</w:t>
      </w:r>
      <w:r w:rsidRPr="00D032DD">
        <w:rPr>
          <w:rFonts w:ascii="Times New Roman" w:hAnsi="Times New Roman"/>
          <w:sz w:val="28"/>
          <w:szCs w:val="28"/>
        </w:rPr>
        <w:t xml:space="preserve">. Организация, не получившая по объектам проверки паспорт готовности до даты, установленной </w:t>
      </w:r>
      <w:r>
        <w:rPr>
          <w:rFonts w:ascii="Times New Roman" w:hAnsi="Times New Roman"/>
          <w:sz w:val="28"/>
          <w:szCs w:val="28"/>
        </w:rPr>
        <w:t>пунктом 7 настоящего Регламента</w:t>
      </w:r>
      <w:r w:rsidRPr="00D032DD">
        <w:rPr>
          <w:rFonts w:ascii="Times New Roman" w:hAnsi="Times New Roman"/>
          <w:sz w:val="28"/>
          <w:szCs w:val="28"/>
        </w:rPr>
        <w:t xml:space="preserve"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</w:t>
      </w:r>
      <w:r w:rsidR="00FF4AA5">
        <w:rPr>
          <w:rFonts w:ascii="Times New Roman" w:hAnsi="Times New Roman"/>
          <w:sz w:val="28"/>
          <w:szCs w:val="28"/>
        </w:rPr>
        <w:t xml:space="preserve">(невыполнению) </w:t>
      </w:r>
      <w:r w:rsidRPr="00D032DD">
        <w:rPr>
          <w:rFonts w:ascii="Times New Roman" w:hAnsi="Times New Roman"/>
          <w:sz w:val="28"/>
          <w:szCs w:val="28"/>
        </w:rPr>
        <w:t xml:space="preserve">требований по готовности осуществляется повторная проверка. При положительном заключении комиссии оформляется повторный </w:t>
      </w:r>
      <w:r w:rsidRPr="00D032DD">
        <w:rPr>
          <w:rFonts w:ascii="Times New Roman" w:hAnsi="Times New Roman"/>
          <w:sz w:val="28"/>
          <w:szCs w:val="28"/>
        </w:rPr>
        <w:lastRenderedPageBreak/>
        <w:t>акт с выводом о готовности к отопительному периоду, но без выдачи паспорта в текущий отопительный период</w:t>
      </w:r>
      <w:bookmarkEnd w:id="9"/>
    </w:p>
    <w:p w:rsidR="009B1994" w:rsidRPr="00341424" w:rsidRDefault="009B1994" w:rsidP="00CD5DE3">
      <w:pPr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9B1994" w:rsidRPr="00341424" w:rsidRDefault="009B1994" w:rsidP="00CD5DE3">
      <w:pPr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9B1994" w:rsidRPr="000F4616" w:rsidRDefault="00341424" w:rsidP="004B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616">
        <w:rPr>
          <w:rFonts w:ascii="Times New Roman" w:hAnsi="Times New Roman"/>
          <w:sz w:val="28"/>
          <w:szCs w:val="28"/>
        </w:rPr>
        <w:t>Специалист</w:t>
      </w:r>
      <w:r w:rsidR="004B0ABC" w:rsidRPr="000F4616">
        <w:rPr>
          <w:rFonts w:ascii="Times New Roman" w:hAnsi="Times New Roman"/>
          <w:sz w:val="28"/>
          <w:szCs w:val="28"/>
        </w:rPr>
        <w:t xml:space="preserve">     </w:t>
      </w:r>
      <w:r w:rsidR="000F4616">
        <w:rPr>
          <w:rFonts w:ascii="Times New Roman" w:hAnsi="Times New Roman"/>
          <w:sz w:val="28"/>
          <w:szCs w:val="28"/>
        </w:rPr>
        <w:t xml:space="preserve">                                </w:t>
      </w:r>
      <w:r w:rsidR="004B0ABC" w:rsidRPr="000F461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A5874" w:rsidRPr="000F4616">
        <w:rPr>
          <w:rFonts w:ascii="Times New Roman" w:hAnsi="Times New Roman"/>
          <w:sz w:val="28"/>
          <w:szCs w:val="28"/>
        </w:rPr>
        <w:t>Н.И. Шаповалова</w:t>
      </w:r>
    </w:p>
    <w:p w:rsidR="009B1994" w:rsidRPr="00341424" w:rsidRDefault="009B1994" w:rsidP="00CD5DE3">
      <w:pPr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9B1994" w:rsidRDefault="009B1994" w:rsidP="00CD5DE3">
      <w:pPr>
        <w:spacing w:after="0" w:line="240" w:lineRule="auto"/>
        <w:ind w:left="360" w:firstLine="491"/>
        <w:jc w:val="both"/>
        <w:rPr>
          <w:rFonts w:ascii="Times New Roman" w:hAnsi="Times New Roman"/>
          <w:sz w:val="28"/>
          <w:szCs w:val="28"/>
        </w:rPr>
      </w:pPr>
    </w:p>
    <w:p w:rsidR="009B1994" w:rsidRDefault="009B1994" w:rsidP="00CD5DE3">
      <w:pPr>
        <w:spacing w:after="0" w:line="240" w:lineRule="auto"/>
        <w:ind w:left="360" w:firstLine="491"/>
        <w:jc w:val="both"/>
        <w:rPr>
          <w:rFonts w:ascii="Times New Roman" w:hAnsi="Times New Roman"/>
          <w:sz w:val="28"/>
          <w:szCs w:val="28"/>
        </w:rPr>
      </w:pPr>
    </w:p>
    <w:p w:rsidR="00016918" w:rsidRDefault="00016918" w:rsidP="00574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874" w:rsidRDefault="00BA5874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BA5874" w:rsidRDefault="00BA5874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9B1994" w:rsidRPr="000F5CF3" w:rsidRDefault="009B1994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  <w:r w:rsidRPr="000F5CF3">
        <w:rPr>
          <w:rFonts w:ascii="Times New Roman" w:hAnsi="Times New Roman"/>
          <w:sz w:val="20"/>
          <w:szCs w:val="20"/>
        </w:rPr>
        <w:t>Приложение №3</w:t>
      </w:r>
    </w:p>
    <w:p w:rsidR="009B1994" w:rsidRPr="000F5CF3" w:rsidRDefault="009B1994" w:rsidP="00016918">
      <w:pPr>
        <w:spacing w:after="0" w:line="240" w:lineRule="auto"/>
        <w:ind w:left="5954" w:firstLine="1417"/>
        <w:jc w:val="right"/>
        <w:rPr>
          <w:rFonts w:ascii="Times New Roman" w:hAnsi="Times New Roman"/>
          <w:sz w:val="20"/>
          <w:szCs w:val="20"/>
        </w:rPr>
      </w:pPr>
      <w:r w:rsidRPr="000F5CF3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8F5776" w:rsidRDefault="008F5776" w:rsidP="008F5776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BD309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15</w:t>
      </w:r>
      <w:r w:rsidRPr="00BD30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.07.</w:t>
      </w:r>
      <w:r w:rsidRPr="00BD3092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3</w:t>
      </w:r>
      <w:r w:rsidRPr="00BD3092">
        <w:rPr>
          <w:rFonts w:ascii="Times New Roman" w:hAnsi="Times New Roman"/>
          <w:sz w:val="20"/>
          <w:szCs w:val="20"/>
        </w:rPr>
        <w:t xml:space="preserve">г.  № </w:t>
      </w:r>
      <w:r>
        <w:rPr>
          <w:rFonts w:ascii="Times New Roman" w:hAnsi="Times New Roman"/>
          <w:sz w:val="20"/>
          <w:szCs w:val="20"/>
        </w:rPr>
        <w:t>52</w:t>
      </w:r>
    </w:p>
    <w:p w:rsidR="0087034E" w:rsidRDefault="0087034E" w:rsidP="009B1994">
      <w:pPr>
        <w:pStyle w:val="a7"/>
        <w:rPr>
          <w:b w:val="0"/>
          <w:sz w:val="28"/>
          <w:szCs w:val="28"/>
        </w:rPr>
      </w:pPr>
    </w:p>
    <w:p w:rsidR="007D5FCF" w:rsidRDefault="007D5FCF" w:rsidP="009B1994">
      <w:pPr>
        <w:pStyle w:val="a7"/>
        <w:rPr>
          <w:sz w:val="24"/>
          <w:szCs w:val="24"/>
        </w:rPr>
      </w:pPr>
    </w:p>
    <w:p w:rsidR="007D5FCF" w:rsidRDefault="007D5FCF" w:rsidP="009B1994">
      <w:pPr>
        <w:pStyle w:val="a7"/>
        <w:rPr>
          <w:sz w:val="24"/>
          <w:szCs w:val="24"/>
        </w:rPr>
      </w:pPr>
    </w:p>
    <w:p w:rsidR="00623C85" w:rsidRPr="009D7125" w:rsidRDefault="00623C85" w:rsidP="00623C85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bookmarkStart w:id="10" w:name="i71543"/>
      <w:r w:rsidRPr="009D7125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Акт проверки готовности к работе в осенне-зимний период 200 / гг.</w:t>
      </w:r>
      <w:bookmarkEnd w:id="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1"/>
        <w:gridCol w:w="774"/>
        <w:gridCol w:w="288"/>
        <w:gridCol w:w="434"/>
        <w:gridCol w:w="1578"/>
        <w:gridCol w:w="286"/>
        <w:gridCol w:w="424"/>
        <w:gridCol w:w="660"/>
        <w:gridCol w:w="638"/>
        <w:gridCol w:w="288"/>
        <w:gridCol w:w="577"/>
        <w:gridCol w:w="286"/>
        <w:gridCol w:w="1669"/>
      </w:tblGrid>
      <w:tr w:rsidR="00623C85" w:rsidRPr="009D7125" w:rsidTr="00055C31">
        <w:trPr>
          <w:jc w:val="center"/>
        </w:trPr>
        <w:tc>
          <w:tcPr>
            <w:tcW w:w="174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</w:t>
            </w: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149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" ___ " __________________ </w:t>
            </w:r>
            <w:proofErr w:type="gramStart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Комиссия, назначенная приказом (постановлением, распоряжением)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gramStart"/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организации, выпустившей приказ (постановление, распоряжение)</w:t>
            </w:r>
            <w:proofErr w:type="gramEnd"/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gramStart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от ___________ № ________ на основании " Положения об оценке готовности </w:t>
            </w:r>
            <w:proofErr w:type="spellStart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электро</w:t>
            </w:r>
            <w:proofErr w:type="spellEnd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и теплоснабжающих организаций к работе в осенне-зимний период" с __________ по __________ провела проверку</w:t>
            </w:r>
            <w:proofErr w:type="gramEnd"/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gramStart"/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организации (предприятия или подразделения организации)</w:t>
            </w:r>
            <w:proofErr w:type="gramEnd"/>
          </w:p>
        </w:tc>
      </w:tr>
      <w:tr w:rsidR="00623C85" w:rsidRPr="009D7125" w:rsidTr="00055C31">
        <w:trPr>
          <w:jc w:val="center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 установила</w:t>
            </w:r>
          </w:p>
        </w:tc>
        <w:tc>
          <w:tcPr>
            <w:tcW w:w="401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выполнение или невыполнение условий готовности к работе в ОЗП)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Вывод: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Зам. пред</w:t>
            </w:r>
            <w:proofErr w:type="gramStart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омиссии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Члены комиссии: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623C85" w:rsidRPr="009D7125" w:rsidTr="00055C31">
        <w:trPr>
          <w:jc w:val="center"/>
        </w:trPr>
        <w:tc>
          <w:tcPr>
            <w:tcW w:w="138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 актом ознакомлен, один экземпляр получил:</w:t>
            </w:r>
          </w:p>
        </w:tc>
      </w:tr>
      <w:tr w:rsidR="00623C85" w:rsidRPr="009D7125" w:rsidTr="00055C31">
        <w:trPr>
          <w:jc w:val="center"/>
        </w:trPr>
        <w:tc>
          <w:tcPr>
            <w:tcW w:w="25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255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руководителя организации)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623C85" w:rsidRPr="009D7125" w:rsidTr="00055C31">
        <w:trPr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C85" w:rsidRPr="009D7125" w:rsidRDefault="00623C85" w:rsidP="00055C3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0"/>
                <w:lang w:eastAsia="ru-RU"/>
              </w:rPr>
            </w:pPr>
          </w:p>
        </w:tc>
      </w:tr>
    </w:tbl>
    <w:p w:rsidR="00FE65C4" w:rsidRDefault="00FE65C4" w:rsidP="00623C85">
      <w:pPr>
        <w:spacing w:after="0" w:line="240" w:lineRule="auto"/>
        <w:ind w:left="5954" w:firstLine="1417"/>
        <w:jc w:val="right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bookmarkStart w:id="11" w:name="i95406"/>
      <w:bookmarkStart w:id="12" w:name="i87939"/>
      <w:bookmarkEnd w:id="11"/>
      <w:bookmarkEnd w:id="12"/>
    </w:p>
    <w:p w:rsidR="00FE65C4" w:rsidRDefault="00FE65C4" w:rsidP="00623C85">
      <w:pPr>
        <w:spacing w:after="0" w:line="240" w:lineRule="auto"/>
        <w:ind w:left="5954" w:firstLine="1417"/>
        <w:jc w:val="right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FE65C4" w:rsidRDefault="00FE65C4" w:rsidP="00623C85">
      <w:pPr>
        <w:spacing w:after="0" w:line="240" w:lineRule="auto"/>
        <w:ind w:left="5954" w:firstLine="1417"/>
        <w:jc w:val="right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FE65C4" w:rsidRDefault="00FE65C4" w:rsidP="00623C85">
      <w:pPr>
        <w:spacing w:after="0" w:line="240" w:lineRule="auto"/>
        <w:ind w:left="5954" w:firstLine="1417"/>
        <w:jc w:val="right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FF481F" w:rsidRDefault="00FF481F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</w:p>
    <w:p w:rsidR="00E51351" w:rsidRPr="000F5CF3" w:rsidRDefault="00E51351" w:rsidP="00E51351">
      <w:pPr>
        <w:spacing w:after="0" w:line="240" w:lineRule="auto"/>
        <w:ind w:left="6663" w:firstLine="708"/>
        <w:jc w:val="right"/>
        <w:rPr>
          <w:rFonts w:ascii="Times New Roman" w:hAnsi="Times New Roman"/>
          <w:sz w:val="20"/>
          <w:szCs w:val="20"/>
        </w:rPr>
      </w:pPr>
      <w:r w:rsidRPr="000F5CF3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4</w:t>
      </w:r>
    </w:p>
    <w:p w:rsidR="00623C85" w:rsidRPr="000F5CF3" w:rsidRDefault="00623C85" w:rsidP="00623C85">
      <w:pPr>
        <w:spacing w:after="0" w:line="240" w:lineRule="auto"/>
        <w:ind w:left="5954" w:firstLine="1417"/>
        <w:jc w:val="right"/>
        <w:rPr>
          <w:rFonts w:ascii="Times New Roman" w:hAnsi="Times New Roman"/>
          <w:sz w:val="20"/>
          <w:szCs w:val="20"/>
        </w:rPr>
      </w:pPr>
      <w:r w:rsidRPr="000F5CF3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8F5776" w:rsidRDefault="008F5776" w:rsidP="008F5776">
      <w:pPr>
        <w:tabs>
          <w:tab w:val="left" w:pos="660"/>
        </w:tabs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BD309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15</w:t>
      </w:r>
      <w:r w:rsidRPr="00BD30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.07.</w:t>
      </w:r>
      <w:r w:rsidRPr="00BD3092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3</w:t>
      </w:r>
      <w:r w:rsidRPr="00BD3092">
        <w:rPr>
          <w:rFonts w:ascii="Times New Roman" w:hAnsi="Times New Roman"/>
          <w:sz w:val="20"/>
          <w:szCs w:val="20"/>
        </w:rPr>
        <w:t xml:space="preserve">г.  № </w:t>
      </w:r>
      <w:r>
        <w:rPr>
          <w:rFonts w:ascii="Times New Roman" w:hAnsi="Times New Roman"/>
          <w:sz w:val="20"/>
          <w:szCs w:val="20"/>
        </w:rPr>
        <w:t>52</w:t>
      </w:r>
    </w:p>
    <w:p w:rsidR="00623C85" w:rsidRDefault="00623C85" w:rsidP="00623C85">
      <w:pPr>
        <w:pStyle w:val="a7"/>
        <w:rPr>
          <w:b w:val="0"/>
          <w:sz w:val="28"/>
          <w:szCs w:val="28"/>
        </w:rPr>
      </w:pPr>
    </w:p>
    <w:p w:rsidR="00623C85" w:rsidRPr="009D7125" w:rsidRDefault="00623C85" w:rsidP="00623C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623C85" w:rsidRPr="009D7125" w:rsidRDefault="00623C85" w:rsidP="00623C85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bookmarkStart w:id="13" w:name="i102585"/>
      <w:r w:rsidRPr="009D7125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Образец паспорта готовности </w:t>
      </w:r>
      <w:proofErr w:type="spellStart"/>
      <w:r w:rsidRPr="009D7125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электр</w:t>
      </w:r>
      <w:proofErr w:type="gramStart"/>
      <w:r w:rsidRPr="009D7125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о</w:t>
      </w:r>
      <w:proofErr w:type="spellEnd"/>
      <w:r w:rsidRPr="009D7125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-</w:t>
      </w:r>
      <w:proofErr w:type="gramEnd"/>
      <w:r w:rsidRPr="009D7125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(или тепло-) снабжающей организации к работе в осенне-зимний период</w:t>
      </w:r>
      <w:bookmarkEnd w:id="1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4"/>
        <w:gridCol w:w="3588"/>
        <w:gridCol w:w="343"/>
        <w:gridCol w:w="1402"/>
        <w:gridCol w:w="972"/>
        <w:gridCol w:w="3002"/>
        <w:gridCol w:w="272"/>
      </w:tblGrid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Паспорт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готовности к работе в осенне-зимний период _______ / _______ гг.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Выдан __________________________________________________________________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 организации)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 основании акта проверки готовности </w:t>
            </w:r>
            <w:proofErr w:type="gramStart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</w:t>
            </w:r>
            <w:proofErr w:type="gramEnd"/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____________ № _______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руководителя организации, которая назначила комиссию)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 И.О.)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МП</w:t>
            </w:r>
          </w:p>
        </w:tc>
      </w:tr>
      <w:tr w:rsidR="00623C85" w:rsidRPr="009D7125" w:rsidTr="00055C31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5" w:rsidRPr="009D7125" w:rsidRDefault="00623C85" w:rsidP="0005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D712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</w:tbl>
    <w:p w:rsidR="007D5FCF" w:rsidRDefault="00623C85" w:rsidP="009B1994">
      <w:pPr>
        <w:pStyle w:val="a7"/>
        <w:rPr>
          <w:sz w:val="24"/>
          <w:szCs w:val="24"/>
        </w:rPr>
      </w:pPr>
      <w:r w:rsidRPr="009D7125">
        <w:rPr>
          <w:bCs/>
          <w:i/>
          <w:iCs/>
          <w:spacing w:val="40"/>
          <w:sz w:val="20"/>
        </w:rPr>
        <w:t>Примечание:</w:t>
      </w:r>
      <w:r w:rsidRPr="009D7125">
        <w:rPr>
          <w:sz w:val="20"/>
        </w:rPr>
        <w:t xml:space="preserve"> паспорт готовности заверяется печатью организации, назначившей комиссию</w:t>
      </w:r>
    </w:p>
    <w:p w:rsidR="007D5FCF" w:rsidRDefault="007D5FCF" w:rsidP="009B1994">
      <w:pPr>
        <w:pStyle w:val="a7"/>
        <w:rPr>
          <w:sz w:val="24"/>
          <w:szCs w:val="24"/>
        </w:rPr>
      </w:pPr>
    </w:p>
    <w:sectPr w:rsidR="007D5FCF" w:rsidSect="0034142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92" w:rsidRDefault="002F3A92" w:rsidP="0097686E">
      <w:pPr>
        <w:spacing w:after="0" w:line="240" w:lineRule="auto"/>
      </w:pPr>
      <w:r>
        <w:separator/>
      </w:r>
    </w:p>
  </w:endnote>
  <w:endnote w:type="continuationSeparator" w:id="0">
    <w:p w:rsidR="002F3A92" w:rsidRDefault="002F3A92" w:rsidP="0097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92" w:rsidRDefault="002F3A92" w:rsidP="0097686E">
      <w:pPr>
        <w:spacing w:after="0" w:line="240" w:lineRule="auto"/>
      </w:pPr>
      <w:r>
        <w:separator/>
      </w:r>
    </w:p>
  </w:footnote>
  <w:footnote w:type="continuationSeparator" w:id="0">
    <w:p w:rsidR="002F3A92" w:rsidRDefault="002F3A92" w:rsidP="0097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1E" w:rsidRDefault="00E707BC" w:rsidP="002F3E3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611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6611E" w:rsidRDefault="00C661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D1A"/>
    <w:multiLevelType w:val="hybridMultilevel"/>
    <w:tmpl w:val="4754E490"/>
    <w:lvl w:ilvl="0" w:tplc="9B4C3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43CAE"/>
    <w:multiLevelType w:val="hybridMultilevel"/>
    <w:tmpl w:val="7CDC8C7A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B3A"/>
    <w:multiLevelType w:val="hybridMultilevel"/>
    <w:tmpl w:val="29D6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AF3"/>
    <w:multiLevelType w:val="hybridMultilevel"/>
    <w:tmpl w:val="F58CB550"/>
    <w:lvl w:ilvl="0" w:tplc="2C26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87106">
      <w:numFmt w:val="none"/>
      <w:lvlText w:val=""/>
      <w:lvlJc w:val="left"/>
      <w:pPr>
        <w:tabs>
          <w:tab w:val="num" w:pos="360"/>
        </w:tabs>
      </w:pPr>
    </w:lvl>
    <w:lvl w:ilvl="2" w:tplc="6956609E">
      <w:numFmt w:val="none"/>
      <w:lvlText w:val=""/>
      <w:lvlJc w:val="left"/>
      <w:pPr>
        <w:tabs>
          <w:tab w:val="num" w:pos="360"/>
        </w:tabs>
      </w:pPr>
    </w:lvl>
    <w:lvl w:ilvl="3" w:tplc="F5D6B550">
      <w:numFmt w:val="none"/>
      <w:lvlText w:val=""/>
      <w:lvlJc w:val="left"/>
      <w:pPr>
        <w:tabs>
          <w:tab w:val="num" w:pos="360"/>
        </w:tabs>
      </w:pPr>
    </w:lvl>
    <w:lvl w:ilvl="4" w:tplc="6DC0D104">
      <w:numFmt w:val="none"/>
      <w:lvlText w:val=""/>
      <w:lvlJc w:val="left"/>
      <w:pPr>
        <w:tabs>
          <w:tab w:val="num" w:pos="360"/>
        </w:tabs>
      </w:pPr>
    </w:lvl>
    <w:lvl w:ilvl="5" w:tplc="10807E34">
      <w:numFmt w:val="none"/>
      <w:lvlText w:val=""/>
      <w:lvlJc w:val="left"/>
      <w:pPr>
        <w:tabs>
          <w:tab w:val="num" w:pos="360"/>
        </w:tabs>
      </w:pPr>
    </w:lvl>
    <w:lvl w:ilvl="6" w:tplc="316EA4C6">
      <w:numFmt w:val="none"/>
      <w:lvlText w:val=""/>
      <w:lvlJc w:val="left"/>
      <w:pPr>
        <w:tabs>
          <w:tab w:val="num" w:pos="360"/>
        </w:tabs>
      </w:pPr>
    </w:lvl>
    <w:lvl w:ilvl="7" w:tplc="B3BA8D7C">
      <w:numFmt w:val="none"/>
      <w:lvlText w:val=""/>
      <w:lvlJc w:val="left"/>
      <w:pPr>
        <w:tabs>
          <w:tab w:val="num" w:pos="360"/>
        </w:tabs>
      </w:pPr>
    </w:lvl>
    <w:lvl w:ilvl="8" w:tplc="3540358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3199A"/>
    <w:multiLevelType w:val="hybridMultilevel"/>
    <w:tmpl w:val="9C8E6AC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AE44547"/>
    <w:multiLevelType w:val="hybridMultilevel"/>
    <w:tmpl w:val="015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33F58"/>
    <w:multiLevelType w:val="hybridMultilevel"/>
    <w:tmpl w:val="A224ACB4"/>
    <w:lvl w:ilvl="0" w:tplc="CAA47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376C6B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F2BC1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287CAC"/>
    <w:multiLevelType w:val="hybridMultilevel"/>
    <w:tmpl w:val="BF584328"/>
    <w:lvl w:ilvl="0" w:tplc="D5162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104458"/>
    <w:multiLevelType w:val="hybridMultilevel"/>
    <w:tmpl w:val="9A6A45C4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171EF"/>
    <w:multiLevelType w:val="hybridMultilevel"/>
    <w:tmpl w:val="82404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0B5307"/>
    <w:multiLevelType w:val="hybridMultilevel"/>
    <w:tmpl w:val="17AA28B4"/>
    <w:lvl w:ilvl="0" w:tplc="B362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CF23C3"/>
    <w:multiLevelType w:val="hybridMultilevel"/>
    <w:tmpl w:val="45F66D58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E1500"/>
    <w:multiLevelType w:val="hybridMultilevel"/>
    <w:tmpl w:val="8C10E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B73A2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15AAC"/>
    <w:multiLevelType w:val="hybridMultilevel"/>
    <w:tmpl w:val="209E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614EA"/>
    <w:multiLevelType w:val="hybridMultilevel"/>
    <w:tmpl w:val="838E5E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CB0846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404F6"/>
    <w:multiLevelType w:val="hybridMultilevel"/>
    <w:tmpl w:val="EF984D42"/>
    <w:lvl w:ilvl="0" w:tplc="EA80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84037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4"/>
  </w:num>
  <w:num w:numId="5">
    <w:abstractNumId w:val="1"/>
  </w:num>
  <w:num w:numId="6">
    <w:abstractNumId w:val="18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20"/>
  </w:num>
  <w:num w:numId="13">
    <w:abstractNumId w:val="14"/>
  </w:num>
  <w:num w:numId="14">
    <w:abstractNumId w:val="13"/>
  </w:num>
  <w:num w:numId="15">
    <w:abstractNumId w:val="21"/>
  </w:num>
  <w:num w:numId="16">
    <w:abstractNumId w:val="15"/>
  </w:num>
  <w:num w:numId="17">
    <w:abstractNumId w:val="7"/>
  </w:num>
  <w:num w:numId="18">
    <w:abstractNumId w:val="0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59D"/>
    <w:rsid w:val="00014C21"/>
    <w:rsid w:val="00016918"/>
    <w:rsid w:val="00061CFE"/>
    <w:rsid w:val="0007151A"/>
    <w:rsid w:val="000A4DE3"/>
    <w:rsid w:val="000C3ADB"/>
    <w:rsid w:val="000C61B1"/>
    <w:rsid w:val="000E4701"/>
    <w:rsid w:val="000F4616"/>
    <w:rsid w:val="000F5CF3"/>
    <w:rsid w:val="00120754"/>
    <w:rsid w:val="001248F4"/>
    <w:rsid w:val="001271AD"/>
    <w:rsid w:val="0013405F"/>
    <w:rsid w:val="00161651"/>
    <w:rsid w:val="00187333"/>
    <w:rsid w:val="001A00CE"/>
    <w:rsid w:val="001A5C72"/>
    <w:rsid w:val="001D64AD"/>
    <w:rsid w:val="00207973"/>
    <w:rsid w:val="0022359D"/>
    <w:rsid w:val="00245547"/>
    <w:rsid w:val="0025081F"/>
    <w:rsid w:val="00253A91"/>
    <w:rsid w:val="00256EAB"/>
    <w:rsid w:val="002969AF"/>
    <w:rsid w:val="0029707D"/>
    <w:rsid w:val="002A4C04"/>
    <w:rsid w:val="002A5CA8"/>
    <w:rsid w:val="002B20A5"/>
    <w:rsid w:val="002D034E"/>
    <w:rsid w:val="002F3A92"/>
    <w:rsid w:val="002F3E38"/>
    <w:rsid w:val="00314EFB"/>
    <w:rsid w:val="0032125A"/>
    <w:rsid w:val="00341424"/>
    <w:rsid w:val="00365E20"/>
    <w:rsid w:val="00377157"/>
    <w:rsid w:val="00384509"/>
    <w:rsid w:val="003D23E7"/>
    <w:rsid w:val="004116D3"/>
    <w:rsid w:val="00422DCC"/>
    <w:rsid w:val="004348CB"/>
    <w:rsid w:val="00435A19"/>
    <w:rsid w:val="00445D12"/>
    <w:rsid w:val="00466225"/>
    <w:rsid w:val="004903E4"/>
    <w:rsid w:val="004914B6"/>
    <w:rsid w:val="004B0ABC"/>
    <w:rsid w:val="004C6BCC"/>
    <w:rsid w:val="004D043A"/>
    <w:rsid w:val="004D269E"/>
    <w:rsid w:val="00515A84"/>
    <w:rsid w:val="00524D0E"/>
    <w:rsid w:val="00574B97"/>
    <w:rsid w:val="005777ED"/>
    <w:rsid w:val="005E1892"/>
    <w:rsid w:val="005E2682"/>
    <w:rsid w:val="005E7E01"/>
    <w:rsid w:val="00616C4A"/>
    <w:rsid w:val="00623C85"/>
    <w:rsid w:val="00663967"/>
    <w:rsid w:val="006B2168"/>
    <w:rsid w:val="006E32B9"/>
    <w:rsid w:val="006E660B"/>
    <w:rsid w:val="006F5AAD"/>
    <w:rsid w:val="0070791F"/>
    <w:rsid w:val="00710C56"/>
    <w:rsid w:val="00726DC3"/>
    <w:rsid w:val="00742864"/>
    <w:rsid w:val="007439C7"/>
    <w:rsid w:val="00747E12"/>
    <w:rsid w:val="00750DF6"/>
    <w:rsid w:val="00766159"/>
    <w:rsid w:val="00767E67"/>
    <w:rsid w:val="0078536A"/>
    <w:rsid w:val="007B208B"/>
    <w:rsid w:val="007B4001"/>
    <w:rsid w:val="007C74E0"/>
    <w:rsid w:val="007D5FCF"/>
    <w:rsid w:val="007E38F5"/>
    <w:rsid w:val="007E4686"/>
    <w:rsid w:val="008017F1"/>
    <w:rsid w:val="008412E4"/>
    <w:rsid w:val="00851A14"/>
    <w:rsid w:val="008635A3"/>
    <w:rsid w:val="0087034E"/>
    <w:rsid w:val="008713A0"/>
    <w:rsid w:val="008725D3"/>
    <w:rsid w:val="00873270"/>
    <w:rsid w:val="0087752B"/>
    <w:rsid w:val="00881D10"/>
    <w:rsid w:val="008D348A"/>
    <w:rsid w:val="008F10F9"/>
    <w:rsid w:val="008F5776"/>
    <w:rsid w:val="00903B0F"/>
    <w:rsid w:val="00903C21"/>
    <w:rsid w:val="00924A90"/>
    <w:rsid w:val="00925A36"/>
    <w:rsid w:val="00930F1A"/>
    <w:rsid w:val="0093534F"/>
    <w:rsid w:val="009663D6"/>
    <w:rsid w:val="0097686E"/>
    <w:rsid w:val="009807BB"/>
    <w:rsid w:val="009A0098"/>
    <w:rsid w:val="009A0634"/>
    <w:rsid w:val="009A27B2"/>
    <w:rsid w:val="009A5F1D"/>
    <w:rsid w:val="009B1994"/>
    <w:rsid w:val="009B5ECD"/>
    <w:rsid w:val="009E38C4"/>
    <w:rsid w:val="009E5191"/>
    <w:rsid w:val="00A067EF"/>
    <w:rsid w:val="00A16D59"/>
    <w:rsid w:val="00A42076"/>
    <w:rsid w:val="00A47538"/>
    <w:rsid w:val="00A7039D"/>
    <w:rsid w:val="00AB08C2"/>
    <w:rsid w:val="00AC414A"/>
    <w:rsid w:val="00AE3313"/>
    <w:rsid w:val="00AE458D"/>
    <w:rsid w:val="00B03DC1"/>
    <w:rsid w:val="00B12FC0"/>
    <w:rsid w:val="00B309FF"/>
    <w:rsid w:val="00BA1638"/>
    <w:rsid w:val="00BA3D93"/>
    <w:rsid w:val="00BA5874"/>
    <w:rsid w:val="00BB0C61"/>
    <w:rsid w:val="00BC0AE6"/>
    <w:rsid w:val="00BC128B"/>
    <w:rsid w:val="00BD3092"/>
    <w:rsid w:val="00BF78B3"/>
    <w:rsid w:val="00C0120C"/>
    <w:rsid w:val="00C018BF"/>
    <w:rsid w:val="00C141AB"/>
    <w:rsid w:val="00C145C6"/>
    <w:rsid w:val="00C53314"/>
    <w:rsid w:val="00C6611E"/>
    <w:rsid w:val="00C8217F"/>
    <w:rsid w:val="00CB0510"/>
    <w:rsid w:val="00CD5DE3"/>
    <w:rsid w:val="00CE2D2E"/>
    <w:rsid w:val="00CE4EDB"/>
    <w:rsid w:val="00CF7C02"/>
    <w:rsid w:val="00D02064"/>
    <w:rsid w:val="00D24392"/>
    <w:rsid w:val="00D26371"/>
    <w:rsid w:val="00D43C33"/>
    <w:rsid w:val="00D5267A"/>
    <w:rsid w:val="00D63B1B"/>
    <w:rsid w:val="00D67724"/>
    <w:rsid w:val="00D94BD1"/>
    <w:rsid w:val="00DA4416"/>
    <w:rsid w:val="00DE759B"/>
    <w:rsid w:val="00E065B8"/>
    <w:rsid w:val="00E51351"/>
    <w:rsid w:val="00E5344A"/>
    <w:rsid w:val="00E6413D"/>
    <w:rsid w:val="00E64B27"/>
    <w:rsid w:val="00E67979"/>
    <w:rsid w:val="00E707BC"/>
    <w:rsid w:val="00E92596"/>
    <w:rsid w:val="00EA409D"/>
    <w:rsid w:val="00EC14ED"/>
    <w:rsid w:val="00ED1DC1"/>
    <w:rsid w:val="00EE1126"/>
    <w:rsid w:val="00EE2AFD"/>
    <w:rsid w:val="00EE745C"/>
    <w:rsid w:val="00EF2837"/>
    <w:rsid w:val="00F00E1E"/>
    <w:rsid w:val="00F31970"/>
    <w:rsid w:val="00F638C6"/>
    <w:rsid w:val="00F83D0C"/>
    <w:rsid w:val="00F86BDD"/>
    <w:rsid w:val="00F918BD"/>
    <w:rsid w:val="00FE65C4"/>
    <w:rsid w:val="00FF481F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8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74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745C"/>
    <w:pPr>
      <w:keepNext/>
      <w:spacing w:after="0" w:line="120" w:lineRule="atLeast"/>
      <w:outlineLvl w:val="2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45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745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page number"/>
    <w:basedOn w:val="a0"/>
    <w:rsid w:val="00EE745C"/>
  </w:style>
  <w:style w:type="paragraph" w:styleId="a4">
    <w:name w:val="header"/>
    <w:basedOn w:val="a"/>
    <w:link w:val="a5"/>
    <w:rsid w:val="00EE74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74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EE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E745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EE745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Balloon Text"/>
    <w:basedOn w:val="a"/>
    <w:link w:val="aa"/>
    <w:rsid w:val="00EE74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EE74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екст (лев. подпись)"/>
    <w:basedOn w:val="a"/>
    <w:next w:val="a"/>
    <w:rsid w:val="00EE7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c">
    <w:name w:val="Текст (прав. подпись)"/>
    <w:basedOn w:val="a"/>
    <w:next w:val="a"/>
    <w:rsid w:val="00EE74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EE745C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E74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Plain Text"/>
    <w:basedOn w:val="a"/>
    <w:link w:val="ae"/>
    <w:rsid w:val="00EE74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E7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EE74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EE7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B19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B1994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930F1A"/>
    <w:pPr>
      <w:ind w:left="720"/>
      <w:contextualSpacing/>
    </w:pPr>
  </w:style>
  <w:style w:type="paragraph" w:styleId="af4">
    <w:name w:val="Body Text"/>
    <w:basedOn w:val="a"/>
    <w:link w:val="af5"/>
    <w:rsid w:val="00623C8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623C85"/>
    <w:rPr>
      <w:sz w:val="22"/>
      <w:szCs w:val="22"/>
      <w:lang w:eastAsia="en-US"/>
    </w:rPr>
  </w:style>
  <w:style w:type="paragraph" w:customStyle="1" w:styleId="ConsPlusNormal">
    <w:name w:val="ConsPlusNormal"/>
    <w:rsid w:val="00710C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6">
    <w:name w:val="Гипертекстовая ссылка"/>
    <w:basedOn w:val="a0"/>
    <w:rsid w:val="00710C56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Company-13f24fc\&#1087;&#1086;&#1095;&#1090;&#1072;\2013\Documents%20and%20Settings\&#1040;&#1076;&#1084;&#1080;&#1085;&#1080;&#1089;&#1090;&#1088;&#1072;&#1090;&#1086;&#1088;\&#1056;&#1072;&#1073;&#1086;&#1095;&#1080;&#1081;%20&#1089;&#1090;&#1086;&#1083;\Prikaz%20Ministerstva%20ehnergetiki%20RF%20ot%2012%20marta%202013%20g.%20N%20103%20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ompany-13f24fc\&#1087;&#1086;&#1095;&#1090;&#1072;\2013\Documents%20and%20Settings\&#1040;&#1076;&#1084;&#1080;&#1085;&#1080;&#1089;&#1090;&#1088;&#1072;&#1090;&#1086;&#1088;\&#1056;&#1072;&#1073;&#1086;&#1095;&#1080;&#1081;%20&#1089;&#1090;&#1086;&#1083;\Prikaz%20Ministerstva%20ehnergetiki%20RF%20ot%2012%20marta%202013%20g.%20N%20103%20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650E442386771AA9DE092C4F773092EBB0A9DFCEC76F81F7E826B8AEB4A021F0F5B4A5AD5AB45536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50E442386771AA9DE092C4F773092EBB0A9DFCEC76F81F7E826B8AEB4A021F0F5B4A5AD5AB45E36G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14BE-3A6B-48DD-9ABB-0A426520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3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Юрист</cp:lastModifiedBy>
  <cp:revision>18</cp:revision>
  <cp:lastPrinted>2013-07-31T05:47:00Z</cp:lastPrinted>
  <dcterms:created xsi:type="dcterms:W3CDTF">2013-07-22T06:37:00Z</dcterms:created>
  <dcterms:modified xsi:type="dcterms:W3CDTF">2014-02-13T14:01:00Z</dcterms:modified>
</cp:coreProperties>
</file>