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МИЛЛЕРОВСКИЙ РАЙОН</w:t>
      </w:r>
    </w:p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ПЕРВОМАЙСКОГО СЕЛЬСКОГО ПОСЕЛЕНИЯ</w:t>
      </w:r>
    </w:p>
    <w:p w:rsidR="002D2C2B" w:rsidRDefault="002D2C2B">
      <w:pPr>
        <w:jc w:val="center"/>
        <w:rPr>
          <w:b/>
          <w:sz w:val="28"/>
        </w:rPr>
      </w:pPr>
    </w:p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D2C2B" w:rsidRDefault="002D2C2B">
      <w:pPr>
        <w:jc w:val="center"/>
        <w:rPr>
          <w:sz w:val="28"/>
        </w:rPr>
      </w:pP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>О структуре Администрации</w:t>
      </w: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>Первомайского сельского поселения</w:t>
      </w:r>
    </w:p>
    <w:p w:rsidR="002D2C2B" w:rsidRDefault="002D2C2B">
      <w:pPr>
        <w:jc w:val="both"/>
        <w:rPr>
          <w:b/>
          <w:sz w:val="28"/>
        </w:rPr>
      </w:pP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 xml:space="preserve">          Принято</w:t>
      </w: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>Собранием депутатов                                                              2</w:t>
      </w:r>
      <w:r w:rsidR="00DD0C60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EC34AC">
        <w:rPr>
          <w:b/>
          <w:sz w:val="28"/>
        </w:rPr>
        <w:t>янва</w:t>
      </w:r>
      <w:r>
        <w:rPr>
          <w:b/>
          <w:sz w:val="28"/>
        </w:rPr>
        <w:t>ря 202</w:t>
      </w:r>
      <w:r w:rsidR="00EC34AC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D2C2B" w:rsidRDefault="004B717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8 ст. 37 Федерального закона от 06.10.2003 г.               № 131-ФЗ «Об общих принципах организации местного самоуправления в Российской Федерации», Областным законом Ростовской области от 09.10.2007 г.        № 787-ЗС «О Реестре муниципальных должностей и Реестре должностей муниципальной службы в Ростовской области», руководствуясь  Уставом муниципального образования «Первомайское сельское поселение»,  Собрание депутатов Первомайского сельского поселения </w:t>
      </w:r>
      <w:proofErr w:type="gramEnd"/>
    </w:p>
    <w:p w:rsidR="002D2C2B" w:rsidRDefault="002D2C2B">
      <w:pPr>
        <w:jc w:val="both"/>
        <w:rPr>
          <w:sz w:val="28"/>
        </w:rPr>
      </w:pPr>
    </w:p>
    <w:p w:rsidR="002D2C2B" w:rsidRDefault="004B717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2D2C2B" w:rsidRDefault="002D2C2B">
      <w:pPr>
        <w:jc w:val="center"/>
        <w:rPr>
          <w:b/>
          <w:sz w:val="28"/>
        </w:rPr>
      </w:pPr>
    </w:p>
    <w:p w:rsidR="002D2C2B" w:rsidRDefault="004B7175">
      <w:pPr>
        <w:numPr>
          <w:ilvl w:val="0"/>
          <w:numId w:val="1"/>
        </w:numPr>
        <w:tabs>
          <w:tab w:val="left" w:pos="567"/>
          <w:tab w:val="left" w:pos="1134"/>
        </w:tabs>
        <w:ind w:left="0" w:firstLine="426"/>
        <w:jc w:val="both"/>
        <w:rPr>
          <w:sz w:val="28"/>
        </w:rPr>
      </w:pPr>
      <w:r>
        <w:rPr>
          <w:sz w:val="28"/>
        </w:rPr>
        <w:t>Утвердить структуру Администрации Первомайского сельского поселения согласно Приложению.</w:t>
      </w:r>
    </w:p>
    <w:p w:rsidR="002D2C2B" w:rsidRDefault="004B7175">
      <w:pPr>
        <w:numPr>
          <w:ilvl w:val="0"/>
          <w:numId w:val="1"/>
        </w:numPr>
        <w:tabs>
          <w:tab w:val="clear" w:pos="750"/>
        </w:tabs>
        <w:ind w:left="0" w:firstLine="375"/>
        <w:jc w:val="both"/>
        <w:rPr>
          <w:sz w:val="28"/>
        </w:rPr>
      </w:pPr>
      <w:r>
        <w:rPr>
          <w:sz w:val="28"/>
        </w:rPr>
        <w:t>Признать утратившим силу решение Собрания депутатов Первомайского сельского пос</w:t>
      </w:r>
      <w:r w:rsidR="00DD0C60">
        <w:rPr>
          <w:sz w:val="28"/>
        </w:rPr>
        <w:t>еления от 2</w:t>
      </w:r>
      <w:r w:rsidR="00EC34AC">
        <w:rPr>
          <w:sz w:val="28"/>
        </w:rPr>
        <w:t>6</w:t>
      </w:r>
      <w:r w:rsidR="00DD0C60">
        <w:rPr>
          <w:sz w:val="28"/>
        </w:rPr>
        <w:t>.12.202</w:t>
      </w:r>
      <w:r w:rsidR="00EC34AC">
        <w:rPr>
          <w:sz w:val="28"/>
        </w:rPr>
        <w:t>3</w:t>
      </w:r>
      <w:r w:rsidR="00DD0C60">
        <w:rPr>
          <w:sz w:val="28"/>
        </w:rPr>
        <w:t xml:space="preserve"> № </w:t>
      </w:r>
      <w:r w:rsidR="00EC34AC">
        <w:rPr>
          <w:sz w:val="28"/>
        </w:rPr>
        <w:t>1</w:t>
      </w:r>
      <w:r w:rsidR="00DD0C60">
        <w:rPr>
          <w:sz w:val="28"/>
        </w:rPr>
        <w:t>2</w:t>
      </w:r>
      <w:r w:rsidR="00EC34AC">
        <w:rPr>
          <w:sz w:val="28"/>
        </w:rPr>
        <w:t>9</w:t>
      </w:r>
      <w:r>
        <w:rPr>
          <w:sz w:val="28"/>
        </w:rPr>
        <w:t xml:space="preserve"> «О структуре Администрации Первомайского сельского поселения».</w:t>
      </w:r>
    </w:p>
    <w:p w:rsidR="002D2C2B" w:rsidRDefault="004B71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подлежит официальному обнародованию.</w:t>
      </w:r>
    </w:p>
    <w:p w:rsidR="002D2C2B" w:rsidRDefault="004B71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 01 </w:t>
      </w:r>
      <w:r w:rsidR="00EC34AC">
        <w:rPr>
          <w:sz w:val="28"/>
        </w:rPr>
        <w:t>феврал</w:t>
      </w:r>
      <w:r>
        <w:rPr>
          <w:sz w:val="28"/>
        </w:rPr>
        <w:t>я 202</w:t>
      </w:r>
      <w:r w:rsidR="00DD0C60">
        <w:rPr>
          <w:sz w:val="28"/>
        </w:rPr>
        <w:t>4</w:t>
      </w:r>
      <w:r>
        <w:rPr>
          <w:sz w:val="28"/>
        </w:rPr>
        <w:t xml:space="preserve"> года.</w:t>
      </w:r>
    </w:p>
    <w:p w:rsidR="002D2C2B" w:rsidRDefault="004B7175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Собрания депутатов – </w:t>
      </w:r>
    </w:p>
    <w:p w:rsidR="002D2C2B" w:rsidRDefault="004B7175">
      <w:pPr>
        <w:jc w:val="both"/>
        <w:rPr>
          <w:b/>
          <w:sz w:val="28"/>
        </w:rPr>
      </w:pPr>
      <w:r>
        <w:rPr>
          <w:b/>
          <w:sz w:val="28"/>
        </w:rPr>
        <w:t xml:space="preserve">глава Первомайского сельского поселения                                       </w:t>
      </w:r>
      <w:r w:rsidR="00DD0C60">
        <w:rPr>
          <w:b/>
          <w:sz w:val="28"/>
        </w:rPr>
        <w:t xml:space="preserve">В. А. </w:t>
      </w:r>
      <w:proofErr w:type="spellStart"/>
      <w:r w:rsidR="00DD0C60">
        <w:rPr>
          <w:b/>
          <w:sz w:val="28"/>
        </w:rPr>
        <w:t>Акользин</w:t>
      </w:r>
      <w:proofErr w:type="spellEnd"/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2D2C2B">
      <w:pPr>
        <w:ind w:firstLine="708"/>
        <w:jc w:val="both"/>
        <w:rPr>
          <w:b/>
          <w:sz w:val="28"/>
        </w:rPr>
      </w:pPr>
    </w:p>
    <w:p w:rsidR="002D2C2B" w:rsidRDefault="004B7175">
      <w:pPr>
        <w:rPr>
          <w:sz w:val="28"/>
        </w:rPr>
      </w:pPr>
      <w:r>
        <w:rPr>
          <w:sz w:val="28"/>
        </w:rPr>
        <w:t xml:space="preserve">хутор </w:t>
      </w:r>
      <w:proofErr w:type="spellStart"/>
      <w:r>
        <w:rPr>
          <w:sz w:val="28"/>
        </w:rPr>
        <w:t>Малотокмацкий</w:t>
      </w:r>
      <w:proofErr w:type="spellEnd"/>
    </w:p>
    <w:p w:rsidR="002D2C2B" w:rsidRDefault="004B7175">
      <w:pPr>
        <w:rPr>
          <w:sz w:val="28"/>
        </w:rPr>
      </w:pPr>
      <w:r>
        <w:rPr>
          <w:sz w:val="28"/>
        </w:rPr>
        <w:t>2</w:t>
      </w:r>
      <w:r w:rsidR="00DD0C60">
        <w:rPr>
          <w:sz w:val="28"/>
        </w:rPr>
        <w:t>6</w:t>
      </w:r>
      <w:r w:rsidR="00EC34AC">
        <w:rPr>
          <w:sz w:val="28"/>
        </w:rPr>
        <w:t xml:space="preserve"> янва</w:t>
      </w:r>
      <w:r>
        <w:rPr>
          <w:sz w:val="28"/>
        </w:rPr>
        <w:t>ря 202</w:t>
      </w:r>
      <w:r w:rsidR="00EC34AC">
        <w:rPr>
          <w:sz w:val="28"/>
        </w:rPr>
        <w:t xml:space="preserve">4 </w:t>
      </w:r>
      <w:r>
        <w:rPr>
          <w:sz w:val="28"/>
        </w:rPr>
        <w:t>года</w:t>
      </w:r>
    </w:p>
    <w:p w:rsidR="002D2C2B" w:rsidRDefault="00EC34AC">
      <w:pPr>
        <w:rPr>
          <w:sz w:val="28"/>
        </w:rPr>
      </w:pPr>
      <w:r>
        <w:rPr>
          <w:sz w:val="28"/>
        </w:rPr>
        <w:t>№ 133</w:t>
      </w:r>
    </w:p>
    <w:p w:rsidR="002D2C2B" w:rsidRDefault="002D2C2B">
      <w:pPr>
        <w:ind w:firstLine="708"/>
        <w:jc w:val="right"/>
        <w:rPr>
          <w:sz w:val="28"/>
        </w:rPr>
      </w:pPr>
    </w:p>
    <w:p w:rsidR="002D2C2B" w:rsidRDefault="004B7175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D2C2B" w:rsidRDefault="004B7175">
      <w:pPr>
        <w:ind w:firstLine="708"/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:rsidR="002D2C2B" w:rsidRDefault="004B7175">
      <w:pPr>
        <w:ind w:firstLine="708"/>
        <w:jc w:val="right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2D2C2B" w:rsidRDefault="004B7175">
      <w:pPr>
        <w:ind w:firstLine="708"/>
        <w:jc w:val="right"/>
        <w:rPr>
          <w:sz w:val="28"/>
        </w:rPr>
      </w:pPr>
      <w:r>
        <w:rPr>
          <w:sz w:val="28"/>
        </w:rPr>
        <w:t>от 2</w:t>
      </w:r>
      <w:r w:rsidR="00DD0C60">
        <w:rPr>
          <w:sz w:val="28"/>
        </w:rPr>
        <w:t>6</w:t>
      </w:r>
      <w:r>
        <w:rPr>
          <w:sz w:val="28"/>
        </w:rPr>
        <w:t>.</w:t>
      </w:r>
      <w:r w:rsidR="00EC34AC">
        <w:rPr>
          <w:sz w:val="28"/>
        </w:rPr>
        <w:t>0</w:t>
      </w:r>
      <w:r>
        <w:rPr>
          <w:sz w:val="28"/>
        </w:rPr>
        <w:t>1.202</w:t>
      </w:r>
      <w:r w:rsidR="00EC34AC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№ </w:t>
      </w:r>
      <w:r w:rsidR="00DD0C60">
        <w:rPr>
          <w:sz w:val="28"/>
        </w:rPr>
        <w:t>1</w:t>
      </w:r>
      <w:r w:rsidR="00EC34AC">
        <w:rPr>
          <w:sz w:val="28"/>
        </w:rPr>
        <w:t>33</w:t>
      </w:r>
    </w:p>
    <w:p w:rsidR="002D2C2B" w:rsidRDefault="002D2C2B">
      <w:pPr>
        <w:ind w:firstLine="708"/>
        <w:jc w:val="right"/>
        <w:rPr>
          <w:sz w:val="28"/>
        </w:rPr>
      </w:pPr>
    </w:p>
    <w:p w:rsidR="002D2C2B" w:rsidRDefault="002D2C2B">
      <w:pPr>
        <w:ind w:firstLine="708"/>
        <w:jc w:val="right"/>
        <w:rPr>
          <w:sz w:val="28"/>
        </w:rPr>
      </w:pPr>
    </w:p>
    <w:p w:rsidR="002D2C2B" w:rsidRDefault="002D2C2B">
      <w:pPr>
        <w:ind w:firstLine="708"/>
        <w:jc w:val="right"/>
        <w:rPr>
          <w:sz w:val="28"/>
        </w:rPr>
      </w:pPr>
    </w:p>
    <w:p w:rsidR="002D2C2B" w:rsidRDefault="004B7175">
      <w:pPr>
        <w:ind w:firstLine="708"/>
        <w:jc w:val="center"/>
        <w:rPr>
          <w:sz w:val="28"/>
        </w:rPr>
      </w:pPr>
      <w:r>
        <w:rPr>
          <w:sz w:val="28"/>
        </w:rPr>
        <w:t>СТРУКТУРА АДМИНИСТРАЦИИ</w:t>
      </w:r>
    </w:p>
    <w:p w:rsidR="002D2C2B" w:rsidRDefault="004B7175">
      <w:pPr>
        <w:ind w:firstLine="708"/>
        <w:jc w:val="center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2D2C2B" w:rsidRDefault="002D2C2B">
      <w:pPr>
        <w:ind w:firstLine="708"/>
        <w:jc w:val="center"/>
        <w:rPr>
          <w:sz w:val="28"/>
        </w:rPr>
      </w:pPr>
    </w:p>
    <w:p w:rsidR="002D2C2B" w:rsidRDefault="004B717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1501140</wp:posOffset>
                </wp:positionV>
                <wp:extent cx="1736725" cy="6731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67310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C2B" w:rsidRDefault="004B71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Сектор экономики и финансов</w:t>
                            </w:r>
                          </w:p>
                          <w:p w:rsidR="002D2C2B" w:rsidRDefault="002D2C2B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3660140</wp:posOffset>
                </wp:positionV>
                <wp:extent cx="1762125" cy="56896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C2B" w:rsidRDefault="004B71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Главный бухгалтер, 1 ед.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2514600</wp:posOffset>
                </wp:positionV>
                <wp:extent cx="1762125" cy="83693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693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C2B" w:rsidRDefault="004B71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Заведующий сектором, 1 ед.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4572000</wp:posOffset>
                </wp:positionV>
                <wp:extent cx="1899920" cy="5715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C2B" w:rsidRDefault="004B71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Ведущий</w:t>
                            </w:r>
                          </w:p>
                          <w:p w:rsidR="002D2C2B" w:rsidRDefault="004B71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специалист, 1 ед. </w:t>
                            </w:r>
                          </w:p>
                          <w:p w:rsidR="002D2C2B" w:rsidRDefault="002D2C2B"/>
                          <w:p w:rsidR="002D2C2B" w:rsidRDefault="002D2C2B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</w:t>
      </w:r>
    </w:p>
    <w:p w:rsidR="002D2C2B" w:rsidRDefault="002D2C2B">
      <w:pPr>
        <w:tabs>
          <w:tab w:val="left" w:pos="851"/>
        </w:tabs>
        <w:ind w:left="-142"/>
        <w:jc w:val="center"/>
        <w:rPr>
          <w:sz w:val="28"/>
        </w:rPr>
      </w:pPr>
    </w:p>
    <w:p w:rsidR="002D2C2B" w:rsidRDefault="004B7175">
      <w:pPr>
        <w:tabs>
          <w:tab w:val="left" w:pos="851"/>
        </w:tabs>
        <w:ind w:left="-142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>
                <wp:extent cx="6997065" cy="5767705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065" cy="5767705"/>
                          <a:chOff x="0" y="0"/>
                          <a:chExt cx="6997065" cy="5767705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0" y="0"/>
                            <a:ext cx="6997065" cy="576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2253246" y="53071"/>
                            <a:ext cx="2613296" cy="79967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Глава Администрации Первомайского сельского поселения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2035772" y="1424835"/>
                            <a:ext cx="2117889" cy="685432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Главный специалист, </w:t>
                              </w:r>
                            </w:p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 ед.</w:t>
                              </w:r>
                            </w:p>
                            <w:p w:rsidR="002D2C2B" w:rsidRDefault="002D2C2B"/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4510102" y="1424835"/>
                            <a:ext cx="1781301" cy="685432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Главный специалист, </w:t>
                              </w:r>
                            </w:p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0,5 ед.</w:t>
                              </w:r>
                            </w:p>
                            <w:p w:rsidR="002D2C2B" w:rsidRDefault="002D2C2B"/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2035772" y="2465576"/>
                            <a:ext cx="1998774" cy="67373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Ведущий </w:t>
                              </w:r>
                            </w:p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специалист, 1 ед.  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2135034" y="3482031"/>
                            <a:ext cx="2018627" cy="56129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Группа работников по обслуживанию здания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440780" y="852742"/>
                            <a:ext cx="902" cy="34361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828386" y="1196358"/>
                            <a:ext cx="475013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828386" y="1196358"/>
                            <a:ext cx="0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847013" y="1196358"/>
                            <a:ext cx="0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5578522" y="1196358"/>
                            <a:ext cx="902" cy="22847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510102" y="2465576"/>
                            <a:ext cx="1781301" cy="673738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Старший инспектор, </w:t>
                              </w:r>
                              <w:r w:rsidR="00EC34AC"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</w:rPr>
                                <w:t xml:space="preserve"> ед.</w:t>
                              </w:r>
                            </w:p>
                            <w:p w:rsidR="002D2C2B" w:rsidRDefault="002D2C2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4272775" y="1196358"/>
                            <a:ext cx="902" cy="102724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3860" y="1653312"/>
                            <a:ext cx="93847" cy="989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4510102" y="3482031"/>
                            <a:ext cx="1781301" cy="57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D2C2B" w:rsidRDefault="004B717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Инспектор, </w:t>
                              </w:r>
                              <w:r w:rsidR="00EC34AC">
                                <w:rPr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</w:rPr>
                                <w:t xml:space="preserve"> ед.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4272775" y="2224506"/>
                            <a:ext cx="902" cy="160024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4153661" y="3824747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272775" y="3596270"/>
                            <a:ext cx="23732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4034547" y="2681461"/>
                            <a:ext cx="238228" cy="899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4272775" y="2909938"/>
                            <a:ext cx="23732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1898610" y="1653312"/>
                            <a:ext cx="902" cy="3080846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778593" y="2795699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778593" y="3824747"/>
                            <a:ext cx="119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Picture 5" o:spid="_x0000_s1030" style="width:550.95pt;height:454.15pt;mso-position-horizontal-relative:char;mso-position-vertical-relative:line" coordsize="69970,5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31" type="#_x0000_t202" style="position:absolute;width:69970;height:5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/>
                <v:shape id="Полилиния 7" o:spid="_x0000_s1032" style="position:absolute;left:22532;top:530;width:26133;height:799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SzsIA&#10;AADaAAAADwAAAGRycy9kb3ducmV2LnhtbESP3WoCMRSE74W+QzgF7zRbC3ZZjVJahIKK/+jlYXO6&#10;u3RzsiRR17c3QsHLYWa+YcbT1tTiQs5XlhW89RMQxLnVFRcK9rtZLwXhA7LG2jIpuJGH6eSlM8ZM&#10;2ytv6LINhYgQ9hkqKENoMil9XpJB37cNcfR+rTMYonSF1A6vEW5qOUiSoTRYcVwosaGvkvK/7dko&#10;WL7TN7k1anM8FWl6mC829SpXqvvafo5ABGrDM/zf/tEKPuBxJd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RLOwgAAANoAAAAPAAAAAAAAAAAAAAAAAJgCAABkcnMvZG93&#10;bnJldi54bWxQSwUGAAAAAAQABAD1AAAAhwMAAAAA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Глава Администрации Первомайского сельского поселения</w:t>
                        </w:r>
                      </w:p>
                    </w:txbxContent>
                  </v:textbox>
                </v:shape>
                <v:shape id="Полилиния 8" o:spid="_x0000_s1033" style="position:absolute;left:20357;top:14248;width:21179;height:685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GvL4A&#10;AADaAAAADwAAAGRycy9kb3ducmV2LnhtbERPy4rCMBTdD/gP4QruxlSFoVSjiCIIKj6HmeWludMW&#10;m5uSRO38vVkILg/nPZm1phZ3cr6yrGDQT0AQ51ZXXCi4nFefKQgfkDXWlknBP3mYTTsfE8y0ffCR&#10;7qdQiBjCPkMFZQhNJqXPSzLo+7YhjtyfdQZDhK6Q2uEjhptaDpPkSxqsODaU2NCipPx6uhkFuxEt&#10;yR1Qm5/fIk2/N9tjvc+V6nXb+RhEoDa8xS/3WiuIW+OVe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hry+AAAA2gAAAA8AAAAAAAAAAAAAAAAAmAIAAGRycy9kb3ducmV2&#10;LnhtbFBLBQYAAAAABAAEAPUAAACDAwAAAAA=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Главный специалист, </w:t>
                        </w:r>
                      </w:p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ед.</w:t>
                        </w:r>
                      </w:p>
                      <w:p w:rsidR="002D2C2B" w:rsidRDefault="002D2C2B"/>
                    </w:txbxContent>
                  </v:textbox>
                </v:shape>
                <v:shape id="Полилиния 9" o:spid="_x0000_s1034" style="position:absolute;left:45101;top:14248;width:17813;height:685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jJ8MA&#10;AADaAAAADwAAAGRycy9kb3ducmV2LnhtbESP3WrCQBSE7wt9h+UUvKubVpAYXUNpKRRU/GvRy0P2&#10;mIRmz4bdNca37xYEL4eZ+YaZ5b1pREfO15YVvAwTEMSF1TWXCr73n88pCB+QNTaWScGVPOTzx4cZ&#10;ZtpeeEvdLpQiQthnqKAKoc2k9EVFBv3QtsTRO1lnMETpSqkdXiLcNPI1ScbSYM1xocKW3isqfndn&#10;o2A1og9yG9TmcCzT9Gex3DbrQqnBU/82BRGoD/fwrf2lFUzg/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YjJ8MAAADaAAAADwAAAAAAAAAAAAAAAACYAgAAZHJzL2Rv&#10;d25yZXYueG1sUEsFBgAAAAAEAAQA9QAAAIgDAAAAAA==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Главный специалист, </w:t>
                        </w:r>
                      </w:p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0,5 ед.</w:t>
                        </w:r>
                      </w:p>
                      <w:p w:rsidR="002D2C2B" w:rsidRDefault="002D2C2B"/>
                    </w:txbxContent>
                  </v:textbox>
                </v:shape>
                <v:shape id="Полилиния 10" o:spid="_x0000_s1035" style="position:absolute;left:20357;top:24655;width:19988;height:673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ZsQA&#10;AADbAAAADwAAAGRycy9kb3ducmV2LnhtbESPT2vCQBDF74V+h2UK3uqmCiWkrlIqgqDiv5b2OGSn&#10;SWh2Nuyumn575yB4m+G9ee83k1nvWnWmEBvPBl6GGSji0tuGKwOfx8VzDiomZIutZzLwTxFm08eH&#10;CRbWX3hP50OqlIRwLNBAnVJXaB3LmhzGoe+IRfv1wWGSNVTaBrxIuGv1KMtetcOGpaHGjj5qKv8O&#10;J2dgM6Y5hR1a9/1T5fnXar1vt6Uxg6f+/Q1Uoj7dzbfrpRV8oZdfZA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FGbEAAAA2wAAAA8AAAAAAAAAAAAAAAAAmAIAAGRycy9k&#10;b3ducmV2LnhtbFBLBQYAAAAABAAEAPUAAACJAwAAAAA=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Ведущий </w:t>
                        </w:r>
                      </w:p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специалист, 1 ед.  </w:t>
                        </w:r>
                      </w:p>
                    </w:txbxContent>
                  </v:textbox>
                </v:shape>
                <v:shape id="Полилиния 11" o:spid="_x0000_s1036" style="position:absolute;left:21350;top:34820;width:20186;height:561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x/cEA&#10;AADbAAAADwAAAGRycy9kb3ducmV2LnhtbERP22rCQBB9F/yHZYS+6SYVSoiuUhShoNJ6o30cstMk&#10;mJ0Nu9uY/n23IPg2h3Od+bI3jejI+dqygnSSgCAurK65VHA+bcYZCB+QNTaWScEveVguhoM55tre&#10;+EDdMZQihrDPUUEVQptL6YuKDPqJbYkj922dwRChK6V2eIvhppHPSfIiDdYcGypsaVVRcT3+GAX7&#10;Ka3JfaA2n19lll22u0PzXij1NOpfZyAC9eEhvrvfdJyfwv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0sf3BAAAA2wAAAA8AAAAAAAAAAAAAAAAAmAIAAGRycy9kb3du&#10;cmV2LnhtbFBLBQYAAAAABAAEAPUAAACGAwAAAAA=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Группа работников по обслуживанию здания</w:t>
                        </w:r>
                      </w:p>
                    </w:txbxContent>
                  </v:textbox>
                </v:shape>
                <v:line id="Прямая соединительная линия 12" o:spid="_x0000_s1037" style="position:absolute;visibility:visible;mso-wrap-style:square" from="34407,8527" to="34416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filled="t" strokeweight="1pt"/>
                <v:line id="Прямая соединительная линия 13" o:spid="_x0000_s1038" style="position:absolute;visibility:visible;mso-wrap-style:square" from="8283,11963" to="55785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filled="t" strokeweight="1pt"/>
                <v:line id="Прямая соединительная линия 14" o:spid="_x0000_s1039" style="position:absolute;visibility:visible;mso-wrap-style:square" from="8283,11963" to="8283,1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filled="t" strokeweight="1pt"/>
                <v:line id="Прямая соединительная линия 15" o:spid="_x0000_s1040" style="position:absolute;visibility:visible;mso-wrap-style:square" from="28470,11963" to="28470,1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filled="t" strokeweight="1pt"/>
                <v:line id="Прямая соединительная линия 16" o:spid="_x0000_s1041" style="position:absolute;visibility:visible;mso-wrap-style:square" from="55785,11963" to="55794,1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filled="t" strokeweight="1pt"/>
                <v:shape id="Полилиния 17" o:spid="_x0000_s1042" style="position:absolute;left:45101;top:24655;width:17813;height:673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MEsAA&#10;AADbAAAADwAAAGRycy9kb3ducmV2LnhtbERP22oCMRB9F/oPYQq+abYW7LIapbQIBRXv6OOwme4u&#10;3UyWJOr690Yo+DaHc53xtDW1uJDzlWUFb/0EBHFudcWFgv1u1ktB+ICssbZMCm7kYTp56Ywx0/bK&#10;G7psQyFiCPsMFZQhNJmUPi/JoO/bhjhyv9YZDBG6QmqH1xhuajlIkqE0WHFsKLGhr5Lyv+3ZKFi+&#10;0ze5NWpzPBVpepgvNvUqV6r72n6OQARqw1P87/7Rcf4HPH6JB8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GMEsAAAADbAAAADwAAAAAAAAAAAAAAAACYAgAAZHJzL2Rvd25y&#10;ZXYueG1sUEsFBgAAAAAEAAQA9QAAAIUDAAAAAA==&#10;" adj="-11796480,,5400" path="m,l,21600r21600,l21600,,,xe" strokeweight="1pt">
                  <v:stroke joinstyle="miter"/>
                  <v:formulas/>
                  <v:path arrowok="t" o:connecttype="custom" textboxrect="0,0,21600,21600"/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Старший инспектор, </w:t>
                        </w:r>
                        <w:r w:rsidR="00EC34AC"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 xml:space="preserve"> ед.</w:t>
                        </w:r>
                      </w:p>
                      <w:p w:rsidR="002D2C2B" w:rsidRDefault="002D2C2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Прямая соединительная линия 18" o:spid="_x0000_s1043" style="position:absolute;visibility:visible;mso-wrap-style:square" from="42727,11963" to="42736,2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filled="t" strokeweight="1pt"/>
                <v:line id="Прямая соединительная линия 19" o:spid="_x0000_s1044" style="position:absolute;flip:y;visibility:visible;mso-wrap-style:square" from="18038,16533" to="18977,1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filled="t" strokeweight="1pt"/>
                <v:rect id="Прямоугольник 20" o:spid="_x0000_s1045" style="position:absolute;left:45101;top:34820;width:1781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>
                  <v:textbox>
                    <w:txbxContent>
                      <w:p w:rsidR="002D2C2B" w:rsidRDefault="004B7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Инспектор, </w:t>
                        </w:r>
                        <w:r w:rsidR="00EC34AC"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 xml:space="preserve"> ед.</w:t>
                        </w:r>
                      </w:p>
                    </w:txbxContent>
                  </v:textbox>
                </v:rect>
                <v:line id="Прямая соединительная линия 21" o:spid="_x0000_s1046" style="position:absolute;flip:x;visibility:visible;mso-wrap-style:square" from="42727,22245" to="42736,3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filled="t" strokeweight="1pt"/>
                <v:line id="Прямая соединительная линия 22" o:spid="_x0000_s1047" style="position:absolute;flip:x;visibility:visible;mso-wrap-style:square" from="41536,38247" to="42727,3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filled="t" strokeweight="1pt"/>
                <v:line id="Прямая соединительная линия 23" o:spid="_x0000_s1048" style="position:absolute;visibility:visible;mso-wrap-style:square" from="42727,35962" to="45101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filled="t" strokeweight="1pt"/>
                <v:line id="Прямая соединительная линия 24" o:spid="_x0000_s1049" style="position:absolute;flip:x;visibility:visible;mso-wrap-style:square" from="40345,26814" to="42727,2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filled="t" strokeweight="1pt"/>
                <v:line id="Прямая соединительная линия 25" o:spid="_x0000_s1050" style="position:absolute;visibility:visible;mso-wrap-style:square" from="42727,29099" to="45101,2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filled="t" strokeweight="1pt"/>
                <v:line id="Прямая соединительная линия 26" o:spid="_x0000_s1051" style="position:absolute;visibility:visible;mso-wrap-style:square" from="18986,16533" to="18995,4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filled="t" strokeweight="1pt"/>
                <v:line id="Прямая соединительная линия 27" o:spid="_x0000_s1052" style="position:absolute;visibility:visible;mso-wrap-style:square" from="17785,27956" to="18977,2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filled="t" strokeweight="1pt"/>
                <v:line id="Прямая соединительная линия 28" o:spid="_x0000_s1053" style="position:absolute;visibility:visible;mso-wrap-style:square" from="17785,38247" to="18977,3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filled="t" strokeweight="1pt"/>
                <w10:anchorlock/>
              </v:group>
            </w:pict>
          </mc:Fallback>
        </mc:AlternateContent>
      </w:r>
    </w:p>
    <w:p w:rsidR="002D2C2B" w:rsidRDefault="002D2C2B"/>
    <w:p w:rsidR="002D2C2B" w:rsidRDefault="002D2C2B"/>
    <w:sectPr w:rsidR="002D2C2B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6FD"/>
    <w:multiLevelType w:val="multilevel"/>
    <w:tmpl w:val="1A30E810"/>
    <w:lvl w:ilvl="0">
      <w:start w:val="1"/>
      <w:numFmt w:val="decimal"/>
      <w:lvlText w:val="%1."/>
      <w:lvlJc w:val="left"/>
      <w:pPr>
        <w:tabs>
          <w:tab w:val="left" w:pos="750"/>
        </w:tabs>
        <w:ind w:left="750" w:hanging="375"/>
      </w:pPr>
    </w:lvl>
    <w:lvl w:ilvl="1">
      <w:start w:val="1"/>
      <w:numFmt w:val="decimal"/>
      <w:lvlText w:val="%1.%2."/>
      <w:lvlJc w:val="left"/>
      <w:pPr>
        <w:tabs>
          <w:tab w:val="left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left" w:pos="1095"/>
        </w:tabs>
        <w:ind w:left="1095" w:hanging="720"/>
      </w:pPr>
    </w:lvl>
    <w:lvl w:ilvl="3">
      <w:start w:val="1"/>
      <w:numFmt w:val="decimal"/>
      <w:lvlText w:val="%1.%2.%3.%4."/>
      <w:lvlJc w:val="left"/>
      <w:pPr>
        <w:tabs>
          <w:tab w:val="left" w:pos="1455"/>
        </w:tabs>
        <w:ind w:left="1455" w:hanging="1080"/>
      </w:pPr>
    </w:lvl>
    <w:lvl w:ilvl="4">
      <w:start w:val="1"/>
      <w:numFmt w:val="decimal"/>
      <w:lvlText w:val="%1.%2.%3.%4.%5."/>
      <w:lvlJc w:val="left"/>
      <w:pPr>
        <w:tabs>
          <w:tab w:val="left" w:pos="1455"/>
        </w:tabs>
        <w:ind w:left="1455" w:hanging="1080"/>
      </w:pPr>
    </w:lvl>
    <w:lvl w:ilvl="5">
      <w:start w:val="1"/>
      <w:numFmt w:val="decimal"/>
      <w:lvlText w:val="%1.%2.%3.%4.%5.%6."/>
      <w:lvlJc w:val="left"/>
      <w:pPr>
        <w:tabs>
          <w:tab w:val="left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75"/>
        </w:tabs>
        <w:ind w:left="2175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35"/>
        </w:tabs>
        <w:ind w:left="253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2B"/>
    <w:rsid w:val="002D2C2B"/>
    <w:rsid w:val="004B7175"/>
    <w:rsid w:val="00DD0C60"/>
    <w:rsid w:val="00E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  <w:sz w:val="28"/>
    </w:rPr>
  </w:style>
  <w:style w:type="character" w:customStyle="1" w:styleId="a9">
    <w:name w:val="Название Знак"/>
    <w:basedOn w:val="1"/>
    <w:link w:val="a8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4971-CA7D-4621-B12B-22A1E92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2024-01-29T07:11:00Z</cp:lastPrinted>
  <dcterms:created xsi:type="dcterms:W3CDTF">2024-01-29T07:11:00Z</dcterms:created>
  <dcterms:modified xsi:type="dcterms:W3CDTF">2024-01-29T07:11:00Z</dcterms:modified>
</cp:coreProperties>
</file>