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A7" w:rsidRDefault="009C6723">
      <w:pPr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МУНИЦИПАЛЬНОЕ ОБРАЗОВАНИЕ</w:t>
      </w:r>
    </w:p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«ПЕРВОМАЙСКОЕ СЕЛЬСКОЕ ПОСЕЛЕНИЕ»</w:t>
      </w: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spacing w:line="360" w:lineRule="auto"/>
        <w:jc w:val="center"/>
        <w:rPr>
          <w:b/>
          <w:sz w:val="48"/>
        </w:rPr>
      </w:pP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ОТЧЕТ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 РЕЗУЛЬТАТАХ  ДЕЯТЕЛЬНОСТИ ГЛАВЫ АДМИНИСТРАЦИИ ПЕРВОМАЙСКОГО СЕЛЬСКОГО ПОСЕЛЕНИЯ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ЗА  2-Е ПОЛУГОДИЕ 2023 ГОДА</w:t>
      </w:r>
    </w:p>
    <w:p w:rsidR="00A14CA7" w:rsidRDefault="00A14CA7">
      <w:pPr>
        <w:jc w:val="center"/>
        <w:rPr>
          <w:b/>
          <w:color w:val="FF0000"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9C6723">
      <w:pPr>
        <w:jc w:val="center"/>
        <w:rPr>
          <w:b/>
          <w:sz w:val="36"/>
        </w:rPr>
      </w:pPr>
      <w:r>
        <w:rPr>
          <w:b/>
          <w:sz w:val="36"/>
        </w:rPr>
        <w:t>х. Малотокмацкий</w:t>
      </w:r>
    </w:p>
    <w:p w:rsidR="00A14CA7" w:rsidRDefault="009C6723">
      <w:pPr>
        <w:jc w:val="center"/>
        <w:rPr>
          <w:b/>
          <w:sz w:val="36"/>
        </w:rPr>
      </w:pPr>
      <w:r>
        <w:rPr>
          <w:b/>
          <w:sz w:val="36"/>
        </w:rPr>
        <w:t>15.02.2024</w:t>
      </w:r>
    </w:p>
    <w:p w:rsidR="00A14CA7" w:rsidRDefault="00A14CA7">
      <w:pPr>
        <w:jc w:val="center"/>
        <w:rPr>
          <w:sz w:val="36"/>
        </w:rPr>
      </w:pPr>
    </w:p>
    <w:p w:rsidR="00A14CA7" w:rsidRDefault="00A14CA7">
      <w:pPr>
        <w:jc w:val="center"/>
        <w:rPr>
          <w:b/>
          <w:sz w:val="32"/>
        </w:rPr>
      </w:pPr>
    </w:p>
    <w:p w:rsidR="00A14CA7" w:rsidRDefault="009C6723">
      <w:pPr>
        <w:spacing w:line="276" w:lineRule="auto"/>
        <w:jc w:val="center"/>
        <w:rPr>
          <w:sz w:val="28"/>
        </w:rPr>
      </w:pPr>
      <w:r>
        <w:rPr>
          <w:sz w:val="28"/>
        </w:rPr>
        <w:t>Уважаемые жители Первомайского сельского поселения!</w:t>
      </w:r>
    </w:p>
    <w:p w:rsidR="00A14CA7" w:rsidRDefault="00A14CA7">
      <w:pPr>
        <w:spacing w:line="276" w:lineRule="auto"/>
        <w:jc w:val="both"/>
        <w:rPr>
          <w:color w:val="FF0000"/>
          <w:sz w:val="28"/>
        </w:rPr>
      </w:pP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 </w:t>
      </w: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Главный критерий оценки работы любой администрации – это наполняемость бюджета, то есть обеспечение устойчивого развития территории.</w:t>
      </w:r>
    </w:p>
    <w:p w:rsidR="00A14CA7" w:rsidRPr="00BF48AC" w:rsidRDefault="009C6723">
      <w:pPr>
        <w:pStyle w:val="ConsPlusTitle"/>
        <w:spacing w:line="276" w:lineRule="auto"/>
        <w:ind w:firstLine="70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FF0000"/>
          <w:sz w:val="32"/>
        </w:rPr>
        <w:tab/>
      </w:r>
      <w:r w:rsidRPr="00BF48AC">
        <w:rPr>
          <w:rFonts w:ascii="Times New Roman" w:hAnsi="Times New Roman"/>
          <w:b w:val="0"/>
          <w:sz w:val="28"/>
        </w:rPr>
        <w:t xml:space="preserve">В   2023 году в бюджет Первомайского сельского поселения поступило </w:t>
      </w:r>
      <w:r w:rsidRPr="00BF48AC">
        <w:rPr>
          <w:rFonts w:ascii="Times New Roman" w:hAnsi="Times New Roman"/>
          <w:b w:val="0"/>
          <w:sz w:val="28"/>
          <w:u w:val="single"/>
        </w:rPr>
        <w:t>налоговых и неналоговых доходов</w:t>
      </w:r>
      <w:r w:rsidRPr="00BF48AC">
        <w:rPr>
          <w:rFonts w:ascii="Times New Roman" w:hAnsi="Times New Roman"/>
          <w:b w:val="0"/>
          <w:sz w:val="28"/>
        </w:rPr>
        <w:t xml:space="preserve"> в сумме </w:t>
      </w:r>
      <w:r w:rsidRPr="00BF48AC">
        <w:rPr>
          <w:rFonts w:ascii="Times New Roman" w:hAnsi="Times New Roman"/>
          <w:b w:val="0"/>
          <w:sz w:val="28"/>
          <w:u w:val="single"/>
        </w:rPr>
        <w:t>9755,2</w:t>
      </w:r>
      <w:r w:rsidRPr="00BF48AC">
        <w:rPr>
          <w:rFonts w:ascii="Times New Roman" w:hAnsi="Times New Roman"/>
          <w:b w:val="0"/>
          <w:sz w:val="28"/>
        </w:rPr>
        <w:t xml:space="preserve">  тыс. рублей (58,2 % от общей суммы доходов бюджета), 105,4 %  от плановых назначений, в том числе: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- налог на доходы физических лиц –  </w:t>
      </w:r>
      <w:r w:rsidRPr="00BF48AC">
        <w:rPr>
          <w:sz w:val="28"/>
          <w:u w:val="single"/>
        </w:rPr>
        <w:t>4057,1</w:t>
      </w:r>
      <w:r w:rsidRPr="00BF48AC">
        <w:rPr>
          <w:sz w:val="28"/>
        </w:rPr>
        <w:t xml:space="preserve"> тыс. рублей (41,6 % от общей суммы налоговых и неналоговых доходов), 109,4 %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- единый сельхозналог –  </w:t>
      </w:r>
      <w:r w:rsidRPr="00BF48AC">
        <w:rPr>
          <w:sz w:val="28"/>
          <w:u w:val="single"/>
        </w:rPr>
        <w:t>402,9</w:t>
      </w:r>
      <w:r w:rsidRPr="00BF48AC">
        <w:rPr>
          <w:sz w:val="28"/>
        </w:rPr>
        <w:t xml:space="preserve"> тыс. рублей (4,1%), 100,0 %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налог на имущество физических лиц – 451,9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 (4,6%), 101,4 %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- земельному налогу, </w:t>
      </w:r>
      <w:r w:rsidRPr="00BF48AC">
        <w:rPr>
          <w:sz w:val="28"/>
          <w:u w:val="single"/>
        </w:rPr>
        <w:t>всего</w:t>
      </w:r>
      <w:r w:rsidRPr="00BF48AC">
        <w:rPr>
          <w:sz w:val="28"/>
        </w:rPr>
        <w:t xml:space="preserve"> –  4 594,3 тыс. рублей (47,1 %), 103,1 %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  <w:u w:val="single"/>
        </w:rPr>
        <w:t>в том числе</w:t>
      </w:r>
      <w:r w:rsidRPr="00BF48AC">
        <w:rPr>
          <w:sz w:val="28"/>
        </w:rPr>
        <w:t>: земельный налог с юридических лиц –  2 117,1 тыс. рублей (21,7 %), 100,2 %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земельный налог с физических лиц –  2 477,2 тыс. рублей (25,4 %), 105,7 % от плана;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государственная пошлина –</w:t>
      </w:r>
      <w:r w:rsidRPr="00BF48AC">
        <w:rPr>
          <w:sz w:val="28"/>
          <w:u w:val="single"/>
        </w:rPr>
        <w:t xml:space="preserve"> 7,1</w:t>
      </w:r>
      <w:r w:rsidRPr="00BF48AC">
        <w:rPr>
          <w:sz w:val="28"/>
        </w:rPr>
        <w:t xml:space="preserve"> тыс. рублей (0,1 %), 109,2 от годового плана;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арендная плата за земельные участки, находящиеся в муниципальной собственности – 231,9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 (2,4 %), 101,6 % от плановых назначений;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- административные штрафы – 10,0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 xml:space="preserve">ублей (0,1 %), 100,0 % плана. 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 xml:space="preserve">В целях выравнивания бюджетной обеспеченности сельского поселения получена финансовая поддержка в объеме </w:t>
      </w:r>
      <w:r w:rsidRPr="00BF48AC">
        <w:rPr>
          <w:sz w:val="28"/>
          <w:u w:val="single"/>
        </w:rPr>
        <w:t>6 546,5</w:t>
      </w:r>
      <w:r w:rsidRPr="00BF48AC">
        <w:rPr>
          <w:sz w:val="28"/>
        </w:rPr>
        <w:t xml:space="preserve"> тыс. рублей.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Субвенция бюджету поселения составляет 299,4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Прочие межбюджетные трансферты – 158,0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Всего в бюджет Первомайского сельского поселения поступило 16 759,1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 доходов.</w:t>
      </w:r>
    </w:p>
    <w:p w:rsidR="00A14CA7" w:rsidRPr="00BF48AC" w:rsidRDefault="009C6723">
      <w:pPr>
        <w:spacing w:line="276" w:lineRule="auto"/>
        <w:ind w:firstLine="720"/>
        <w:jc w:val="both"/>
        <w:rPr>
          <w:sz w:val="28"/>
        </w:rPr>
      </w:pPr>
      <w:r w:rsidRPr="00BF48AC">
        <w:rPr>
          <w:sz w:val="28"/>
        </w:rPr>
        <w:t>По состоянию на 01.01.2023 года сложились нецелевые остатки на едином счете бюджета в размере 1071,6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 xml:space="preserve">ублей, которые в 2023 году были вовлечены в бюджет Первомайского сельского поселения. 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lastRenderedPageBreak/>
        <w:t xml:space="preserve">Фактический показатель </w:t>
      </w:r>
      <w:r w:rsidRPr="00BF48AC">
        <w:rPr>
          <w:sz w:val="28"/>
          <w:u w:val="single"/>
        </w:rPr>
        <w:t xml:space="preserve">расходов </w:t>
      </w:r>
      <w:r w:rsidRPr="00BF48AC">
        <w:rPr>
          <w:sz w:val="28"/>
        </w:rPr>
        <w:t>бюджета поселения за 2023 год составил 16 230,2  тысяч рублей.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Структура расходов бюджета Первомайского сельского поселения за   2023  год  представлена в следующем виде: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на решение общегосударственных вопросов составляют </w:t>
      </w:r>
      <w:r w:rsidRPr="00BF48AC">
        <w:rPr>
          <w:sz w:val="28"/>
          <w:u w:val="single"/>
        </w:rPr>
        <w:t>7602,6</w:t>
      </w:r>
      <w:r w:rsidRPr="00BF48AC">
        <w:rPr>
          <w:sz w:val="28"/>
        </w:rPr>
        <w:t xml:space="preserve"> тыс. рублей или </w:t>
      </w:r>
      <w:r w:rsidRPr="00BF48AC">
        <w:rPr>
          <w:sz w:val="28"/>
          <w:u w:val="single"/>
        </w:rPr>
        <w:t>47,0</w:t>
      </w:r>
      <w:r w:rsidRPr="00BF48AC">
        <w:rPr>
          <w:sz w:val="28"/>
        </w:rPr>
        <w:t xml:space="preserve">  % в общем объеме финансирования расходов бюджета поселения.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в области жилищно-коммунального хозяйства составляют </w:t>
      </w:r>
      <w:r w:rsidRPr="00BF48AC">
        <w:rPr>
          <w:sz w:val="28"/>
          <w:u w:val="single"/>
        </w:rPr>
        <w:t>526,6</w:t>
      </w:r>
      <w:r w:rsidRPr="00BF48AC">
        <w:rPr>
          <w:sz w:val="28"/>
        </w:rPr>
        <w:t xml:space="preserve"> тыс. рублей или 3,2 % в общем объеме финансирования.</w:t>
      </w:r>
      <w:r w:rsidRPr="00BF48AC">
        <w:rPr>
          <w:sz w:val="28"/>
        </w:rPr>
        <w:br/>
        <w:t xml:space="preserve">       Расходы на содержание отрасли культуры составляют    </w:t>
      </w:r>
      <w:r w:rsidRPr="00BF48AC">
        <w:rPr>
          <w:sz w:val="28"/>
          <w:u w:val="single"/>
        </w:rPr>
        <w:t>7 474,0</w:t>
      </w:r>
      <w:r w:rsidRPr="00BF48AC">
        <w:rPr>
          <w:sz w:val="28"/>
        </w:rPr>
        <w:t xml:space="preserve"> тыс. рублей или </w:t>
      </w:r>
      <w:r w:rsidRPr="00BF48AC">
        <w:rPr>
          <w:sz w:val="28"/>
          <w:u w:val="single"/>
        </w:rPr>
        <w:t>46,0 %</w:t>
      </w:r>
      <w:r w:rsidRPr="00BF48AC">
        <w:rPr>
          <w:sz w:val="28"/>
        </w:rPr>
        <w:t xml:space="preserve"> в общем объеме финансирования.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по первичному воинскому учету поселения составляют  </w:t>
      </w:r>
      <w:r w:rsidRPr="00BF48AC">
        <w:rPr>
          <w:sz w:val="28"/>
          <w:u w:val="single"/>
        </w:rPr>
        <w:t>299,2</w:t>
      </w:r>
      <w:r w:rsidRPr="00BF48AC">
        <w:rPr>
          <w:sz w:val="28"/>
        </w:rPr>
        <w:t xml:space="preserve"> тыс. рублей или </w:t>
      </w:r>
      <w:r w:rsidRPr="00BF48AC">
        <w:rPr>
          <w:sz w:val="28"/>
          <w:u w:val="single"/>
        </w:rPr>
        <w:t>1,8 %</w:t>
      </w:r>
      <w:r w:rsidRPr="00BF48AC">
        <w:rPr>
          <w:sz w:val="28"/>
        </w:rPr>
        <w:t xml:space="preserve"> в общем объеме финансирования.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по разделу «Национальная безопасность и правоохранительная деятельность» (защита населения и территории от чрезвычайных ситуаций природного и техногенного характера) составляют </w:t>
      </w:r>
      <w:r w:rsidRPr="00BF48AC">
        <w:rPr>
          <w:sz w:val="28"/>
          <w:u w:val="single"/>
        </w:rPr>
        <w:t xml:space="preserve">48,0 </w:t>
      </w:r>
      <w:r w:rsidRPr="00BF48AC">
        <w:rPr>
          <w:sz w:val="28"/>
        </w:rPr>
        <w:t xml:space="preserve">тыс. рублей или </w:t>
      </w:r>
      <w:r w:rsidRPr="00BF48AC">
        <w:rPr>
          <w:sz w:val="28"/>
          <w:u w:val="single"/>
        </w:rPr>
        <w:t>0,3 %</w:t>
      </w:r>
      <w:r w:rsidRPr="00BF48AC">
        <w:rPr>
          <w:sz w:val="28"/>
        </w:rPr>
        <w:t xml:space="preserve"> в общем объеме финансирования.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Расходы по разделу «Образование» в 2023 году составили 15,5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ублей, или 0,</w:t>
      </w:r>
      <w:r w:rsidRPr="00BF48AC">
        <w:rPr>
          <w:sz w:val="28"/>
          <w:u w:val="single"/>
        </w:rPr>
        <w:t>1 %</w:t>
      </w:r>
      <w:r w:rsidRPr="00BF48AC">
        <w:rPr>
          <w:sz w:val="28"/>
        </w:rPr>
        <w:t xml:space="preserve"> в общем объеме финансирования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Расходы по разделу «Социальная политика» составляют </w:t>
      </w:r>
      <w:r w:rsidRPr="00BF48AC">
        <w:rPr>
          <w:sz w:val="28"/>
          <w:u w:val="single"/>
        </w:rPr>
        <w:t>264,3</w:t>
      </w:r>
      <w:r w:rsidRPr="00BF48AC">
        <w:rPr>
          <w:sz w:val="28"/>
        </w:rPr>
        <w:t xml:space="preserve">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 xml:space="preserve">ублей или </w:t>
      </w:r>
      <w:r w:rsidRPr="00BF48AC">
        <w:rPr>
          <w:sz w:val="28"/>
          <w:u w:val="single"/>
        </w:rPr>
        <w:t>1,6 %</w:t>
      </w:r>
      <w:r w:rsidRPr="00BF48AC">
        <w:rPr>
          <w:sz w:val="28"/>
        </w:rPr>
        <w:t xml:space="preserve"> в общем объеме финансирования.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Остатки на 01.01.2024 года составляют 1600,4 тыс</w:t>
      </w:r>
      <w:proofErr w:type="gramStart"/>
      <w:r w:rsidRPr="00BF48AC">
        <w:rPr>
          <w:sz w:val="28"/>
        </w:rPr>
        <w:t>.р</w:t>
      </w:r>
      <w:proofErr w:type="gramEnd"/>
      <w:r w:rsidRPr="00BF48AC">
        <w:rPr>
          <w:sz w:val="28"/>
        </w:rPr>
        <w:t>ублей.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Таким образом, в расходной части бюджета поселения охвачены все сферы деятельности администрации, определенные законом о местном самоуправлении.</w:t>
      </w:r>
    </w:p>
    <w:p w:rsidR="00A14CA7" w:rsidRPr="00BF48AC" w:rsidRDefault="009C6723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BF48AC">
        <w:rPr>
          <w:rFonts w:ascii="Times New Roman" w:hAnsi="Times New Roman"/>
          <w:b w:val="0"/>
          <w:sz w:val="32"/>
        </w:rPr>
        <w:tab/>
      </w:r>
      <w:r w:rsidRPr="00BF48AC">
        <w:rPr>
          <w:rFonts w:ascii="Times New Roman" w:hAnsi="Times New Roman"/>
          <w:b w:val="0"/>
          <w:sz w:val="28"/>
        </w:rPr>
        <w:t>На территории Первомайского сельского поселения проживает  2422 человека в т.ч.:</w:t>
      </w:r>
    </w:p>
    <w:p w:rsidR="00A14CA7" w:rsidRDefault="00A14CA7">
      <w:pPr>
        <w:ind w:firstLine="708"/>
        <w:jc w:val="both"/>
        <w:rPr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1746"/>
        <w:gridCol w:w="1134"/>
        <w:gridCol w:w="993"/>
        <w:gridCol w:w="1275"/>
        <w:gridCol w:w="1276"/>
        <w:gridCol w:w="865"/>
        <w:gridCol w:w="851"/>
        <w:gridCol w:w="708"/>
        <w:gridCol w:w="851"/>
      </w:tblGrid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BF48AC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BF48AC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Наименование хуторов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всего</w:t>
            </w:r>
          </w:p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пенсионеры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трудоспособное</w:t>
            </w:r>
          </w:p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населен.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до 6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от 7-14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от 15-17 лет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Малотокмацкий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459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(520)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A14CA7" w:rsidRPr="00BF48AC">
        <w:trPr>
          <w:trHeight w:val="2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Фоминка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469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Краснянка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240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(232)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Ивановка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254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(286)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Касьяновка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29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Ореховка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(113)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Обуховка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 xml:space="preserve">х. Донецкий </w:t>
            </w:r>
            <w:r w:rsidRPr="00BF48AC">
              <w:rPr>
                <w:rFonts w:ascii="Times New Roman" w:hAnsi="Times New Roman"/>
                <w:sz w:val="22"/>
              </w:rPr>
              <w:lastRenderedPageBreak/>
              <w:t>лесхоз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lastRenderedPageBreak/>
              <w:t>96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(102)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lastRenderedPageBreak/>
              <w:t>9.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Северный 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287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Новоспасовка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342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(340)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Локтев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32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Октябрьский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16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Сергеевка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Редкодуб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78</w:t>
            </w:r>
            <w:r w:rsidR="00B2578E" w:rsidRPr="00BF48AC">
              <w:rPr>
                <w:rFonts w:ascii="Times New Roman" w:hAnsi="Times New Roman"/>
                <w:sz w:val="24"/>
              </w:rPr>
              <w:t xml:space="preserve"> (96)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4CA7" w:rsidRPr="00BF48A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х. Горноватовка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BF48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A14CA7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</w:tr>
      <w:tr w:rsidR="00A14CA7" w:rsidRPr="00BF48AC" w:rsidTr="00B2578E">
        <w:trPr>
          <w:trHeight w:val="60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A14CA7">
            <w:pPr>
              <w:pStyle w:val="af5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BF48AC"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2422</w:t>
            </w:r>
            <w:r w:rsidR="00B2578E" w:rsidRPr="00BF48AC">
              <w:rPr>
                <w:rFonts w:ascii="Times New Roman" w:hAnsi="Times New Roman"/>
                <w:b/>
                <w:sz w:val="24"/>
              </w:rPr>
              <w:t xml:space="preserve"> (2699)</w:t>
            </w:r>
          </w:p>
          <w:p w:rsidR="00A14CA7" w:rsidRPr="00BF48AC" w:rsidRDefault="00A14CA7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700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BF48AC" w:rsidRDefault="009C6723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BF48AC">
              <w:rPr>
                <w:rFonts w:ascii="Times New Roman" w:hAnsi="Times New Roman"/>
                <w:b/>
                <w:sz w:val="24"/>
              </w:rPr>
              <w:t>89</w:t>
            </w:r>
          </w:p>
        </w:tc>
      </w:tr>
    </w:tbl>
    <w:p w:rsidR="00A14CA7" w:rsidRPr="00BF48AC" w:rsidRDefault="00A14CA7"/>
    <w:p w:rsidR="00A14CA7" w:rsidRPr="00BF48AC" w:rsidRDefault="00A14CA7">
      <w:pPr>
        <w:pStyle w:val="a3"/>
        <w:jc w:val="both"/>
        <w:rPr>
          <w:rFonts w:ascii="Times New Roman" w:hAnsi="Times New Roman"/>
          <w:sz w:val="24"/>
        </w:rPr>
      </w:pP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BF48AC">
        <w:rPr>
          <w:b/>
          <w:sz w:val="28"/>
        </w:rPr>
        <w:t>КУЛЬТУРА</w:t>
      </w:r>
    </w:p>
    <w:p w:rsidR="00A14CA7" w:rsidRPr="00BF48AC" w:rsidRDefault="00A14CA7">
      <w:pPr>
        <w:ind w:firstLine="708"/>
        <w:jc w:val="center"/>
        <w:rPr>
          <w:b/>
        </w:rPr>
      </w:pPr>
    </w:p>
    <w:p w:rsidR="00A14CA7" w:rsidRPr="00BF48AC" w:rsidRDefault="009C6723">
      <w:pPr>
        <w:tabs>
          <w:tab w:val="left" w:pos="7371"/>
        </w:tabs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На территории Муниципального образования Первомайского сельского поселения Миллеровского района Ростовской области находится                                         Муниципальное бюджетное учреждение культуры                                             «Малотокмацкий информационно – культурный центр». В него входят 5 структурных  учреждений клубного типа: Малотокмацкий сельский Дом Культуры, Фоминский  сельский Дом Культуры, Ивановский сельский Дом Культуры, </w:t>
      </w:r>
      <w:proofErr w:type="spellStart"/>
      <w:r w:rsidRPr="00BF48AC">
        <w:rPr>
          <w:sz w:val="28"/>
        </w:rPr>
        <w:t>Новоспасовский</w:t>
      </w:r>
      <w:proofErr w:type="spellEnd"/>
      <w:r w:rsidRPr="00BF48AC">
        <w:rPr>
          <w:sz w:val="28"/>
        </w:rPr>
        <w:t xml:space="preserve"> сельский клуб, </w:t>
      </w:r>
      <w:proofErr w:type="spellStart"/>
      <w:r w:rsidRPr="00BF48AC">
        <w:rPr>
          <w:sz w:val="28"/>
        </w:rPr>
        <w:t>Редкодубовский</w:t>
      </w:r>
      <w:proofErr w:type="spellEnd"/>
      <w:r w:rsidRPr="00BF48AC">
        <w:rPr>
          <w:sz w:val="28"/>
        </w:rPr>
        <w:t xml:space="preserve"> сельский клуб.                                                                                                                                                                В названых учреждениях работает 11 человек.   </w:t>
      </w:r>
    </w:p>
    <w:p w:rsidR="00A14CA7" w:rsidRPr="00BF48AC" w:rsidRDefault="009C6723">
      <w:pPr>
        <w:spacing w:line="276" w:lineRule="auto"/>
        <w:ind w:firstLine="708"/>
        <w:jc w:val="both"/>
        <w:rPr>
          <w:b/>
          <w:sz w:val="28"/>
        </w:rPr>
      </w:pPr>
      <w:r w:rsidRPr="00BF48AC">
        <w:rPr>
          <w:sz w:val="28"/>
        </w:rPr>
        <w:t>Культурно - досуговые учреждения на селе являются практически единственными центрами реализации конституционного права жителей на участие в культурной жизни, и не маловажно, чтобы они отвечали современным требованиям технической оснащенности.  Сохранение культурных традиций, приобщение населения к творчеству, по-прежнему, остаются приоритетными направлениями работы Малотокмацкого информационно – культурного центра. Здесь можно интересно и увлекательно провести время всей семьей, развить свои таланты и воплотить в жизнь творческие задумки. Разнообразные конкурсы и фестивали, концерты и викторины, с учетом интересов, запросов и специфических потребностей различных групп населения – сегодня без них</w:t>
      </w:r>
      <w:r w:rsidRPr="00BF48AC">
        <w:rPr>
          <w:sz w:val="28"/>
        </w:rPr>
        <w:br/>
        <w:t>просто невозможно представить деятельность Домов культуры. Для изучения</w:t>
      </w:r>
      <w:r w:rsidRPr="00BF48AC">
        <w:rPr>
          <w:sz w:val="28"/>
        </w:rPr>
        <w:br/>
        <w:t>реальных потребностей и интересов жителей поселения были разработаны анкеты, организовывались встречи.</w:t>
      </w:r>
      <w:r w:rsidRPr="00BF48AC">
        <w:rPr>
          <w:b/>
          <w:sz w:val="28"/>
        </w:rPr>
        <w:t xml:space="preserve"> 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2023 год был объявлен годом «Педагога и Наставника» и годом « 270-летия М.И.Платова Атамана Войска Донского», отмечалось 100-летие Маршала авиации Ефимова А.Н. Все дома культуры Первомайского сельского поселения с большим уважением и патриотизмом строили свою работу в течени</w:t>
      </w:r>
      <w:proofErr w:type="gramStart"/>
      <w:r w:rsidRPr="00BF48AC">
        <w:rPr>
          <w:sz w:val="28"/>
        </w:rPr>
        <w:t>и</w:t>
      </w:r>
      <w:proofErr w:type="gramEnd"/>
      <w:r w:rsidRPr="00BF48AC">
        <w:rPr>
          <w:sz w:val="28"/>
        </w:rPr>
        <w:t xml:space="preserve"> года.  </w:t>
      </w:r>
      <w:r w:rsidRPr="00BF48AC">
        <w:rPr>
          <w:sz w:val="28"/>
        </w:rPr>
        <w:lastRenderedPageBreak/>
        <w:t xml:space="preserve">Были проведены цикл тематических мероприятий. Проведены мероприятия в поддержку наших бойцов, участников СВО. Это  акции, концерты, поздравление семей участников СВО на дому, сбор </w:t>
      </w:r>
      <w:proofErr w:type="spellStart"/>
      <w:r w:rsidRPr="00BF48AC">
        <w:rPr>
          <w:sz w:val="28"/>
        </w:rPr>
        <w:t>гумманитарной</w:t>
      </w:r>
      <w:proofErr w:type="spellEnd"/>
      <w:r w:rsidRPr="00BF48AC">
        <w:rPr>
          <w:sz w:val="28"/>
        </w:rPr>
        <w:t xml:space="preserve"> помощи, организация и участие в плетении маскировочных сетей.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</w:t>
      </w:r>
      <w:r w:rsidRPr="00BF48AC">
        <w:rPr>
          <w:sz w:val="28"/>
        </w:rPr>
        <w:tab/>
        <w:t xml:space="preserve"> Приняли участие во всех районных смотрах, конкурсах, фестивалях.  Были награждены дипломами, грамотами разных степеней и благодарственными письмами. Такая высокая оценка говорит, о том что, данный коллектив работает с полной отдачей и большим профессионализмом.</w:t>
      </w:r>
    </w:p>
    <w:p w:rsidR="00A14CA7" w:rsidRPr="00BF48AC" w:rsidRDefault="009C6723" w:rsidP="00D94BC6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</w:t>
      </w:r>
      <w:r w:rsidRPr="00BF48AC">
        <w:rPr>
          <w:sz w:val="28"/>
        </w:rPr>
        <w:tab/>
        <w:t xml:space="preserve"> Для успешного и эффективного выполнения своих целей и задач работники культуры МБУК «Малотокмацкий ИКЦ» строят свою работу в тесном сотрудничестве с Администрацией Первомайского сельского поселения,  с общеобразовательными учреждениями </w:t>
      </w:r>
      <w:proofErr w:type="spellStart"/>
      <w:r w:rsidRPr="00BF48AC">
        <w:rPr>
          <w:sz w:val="28"/>
        </w:rPr>
        <w:t>Первомайской</w:t>
      </w:r>
      <w:proofErr w:type="gramStart"/>
      <w:r w:rsidRPr="00BF48AC">
        <w:rPr>
          <w:sz w:val="28"/>
        </w:rPr>
        <w:t>,Ф</w:t>
      </w:r>
      <w:proofErr w:type="gramEnd"/>
      <w:r w:rsidRPr="00BF48AC">
        <w:rPr>
          <w:sz w:val="28"/>
        </w:rPr>
        <w:t>оминской</w:t>
      </w:r>
      <w:proofErr w:type="spellEnd"/>
      <w:r w:rsidRPr="00BF48AC">
        <w:rPr>
          <w:sz w:val="28"/>
        </w:rPr>
        <w:t xml:space="preserve"> школ.</w:t>
      </w:r>
      <w:r w:rsidR="00D94BC6" w:rsidRPr="00BF48AC">
        <w:rPr>
          <w:sz w:val="28"/>
        </w:rPr>
        <w:t xml:space="preserve"> </w:t>
      </w:r>
      <w:r w:rsidRPr="00BF48AC">
        <w:rPr>
          <w:sz w:val="28"/>
        </w:rPr>
        <w:t>Культурно - досуговыми учреждениями МБУК «</w:t>
      </w:r>
      <w:proofErr w:type="spellStart"/>
      <w:r w:rsidRPr="00BF48AC">
        <w:rPr>
          <w:sz w:val="28"/>
        </w:rPr>
        <w:t>Малотокмацкий</w:t>
      </w:r>
      <w:proofErr w:type="spellEnd"/>
      <w:r w:rsidRPr="00BF48AC">
        <w:rPr>
          <w:sz w:val="28"/>
        </w:rPr>
        <w:t xml:space="preserve"> ИКЦ» в 2023 году проведено 540 культурно-массовых мероприятий.  Выполнено муниципальное задание, поставленное учредителем Администрацией Первомайского сельского поселения.    Информация о работе МБУК «Малотокмацкий ИКЦ» размещается на официальном сайте МБУК «Малотокмацкий ИКЦ», Администрации Первомайского сельского поселения, а также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 xml:space="preserve">на страницах  в </w:t>
      </w:r>
      <w:proofErr w:type="spellStart"/>
      <w:r w:rsidRPr="00BF48AC">
        <w:rPr>
          <w:sz w:val="28"/>
        </w:rPr>
        <w:t>соцсетях</w:t>
      </w:r>
      <w:proofErr w:type="spellEnd"/>
      <w:r w:rsidRPr="00BF48AC">
        <w:rPr>
          <w:sz w:val="28"/>
        </w:rPr>
        <w:t>.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>Это позволило привлечь внимание к деятельности культурно - досуговых учреждений МБУК «Малотокмацкий ИКЦ»  не только Миллеровского района, но и других районов Ростовской области, других областей РФ. Однако работу усложняет  отсутствие доступа к сети интернет, а так же  учреждения культуры МБУК «Малотокмацкий ИКЦ» не  все оснащены персональными компьютерами.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>Учреждения культуры нуждаются в  увеличении штата работников.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</w:t>
      </w:r>
      <w:r w:rsidRPr="00BF48AC">
        <w:rPr>
          <w:sz w:val="28"/>
        </w:rPr>
        <w:tab/>
        <w:t xml:space="preserve">Нельзя не упомянуть о проблемах,  стоящих перед  зданиями  домов культуры и сельских клубов МБУК «Малотокмацкий ИКЦ», которые находятся в эксплуатации более 40 лет и соответственно требуют капитального ремонта это Малотокмацкий СДК, на который разработана проектно сметная документация  и текущих ремонтов зданий клубов, ремонт кровель, электропроводок. Очень затрудняет работу клубов отсутствие водопроводов.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Котельные зданий </w:t>
      </w:r>
      <w:proofErr w:type="spellStart"/>
      <w:r w:rsidRPr="00BF48AC">
        <w:rPr>
          <w:sz w:val="28"/>
        </w:rPr>
        <w:t>Фоминского</w:t>
      </w:r>
      <w:proofErr w:type="spellEnd"/>
      <w:r w:rsidRPr="00BF48AC">
        <w:rPr>
          <w:sz w:val="28"/>
        </w:rPr>
        <w:t xml:space="preserve"> СДК, </w:t>
      </w:r>
      <w:proofErr w:type="spellStart"/>
      <w:r w:rsidRPr="00BF48AC">
        <w:rPr>
          <w:sz w:val="28"/>
        </w:rPr>
        <w:t>Малотокмацкого</w:t>
      </w:r>
      <w:proofErr w:type="spellEnd"/>
      <w:r w:rsidRPr="00BF48AC">
        <w:rPr>
          <w:sz w:val="28"/>
        </w:rPr>
        <w:t xml:space="preserve"> СДК, </w:t>
      </w:r>
      <w:proofErr w:type="gramStart"/>
      <w:r w:rsidRPr="00BF48AC">
        <w:rPr>
          <w:sz w:val="28"/>
        </w:rPr>
        <w:t>Ивановского</w:t>
      </w:r>
      <w:proofErr w:type="gramEnd"/>
      <w:r w:rsidRPr="00BF48AC">
        <w:rPr>
          <w:sz w:val="28"/>
        </w:rPr>
        <w:t xml:space="preserve"> СДК  газифицированы. Котельные </w:t>
      </w:r>
      <w:proofErr w:type="spellStart"/>
      <w:r w:rsidRPr="00BF48AC">
        <w:rPr>
          <w:sz w:val="28"/>
        </w:rPr>
        <w:t>Редкодубовского</w:t>
      </w:r>
      <w:proofErr w:type="spellEnd"/>
      <w:r w:rsidRPr="00BF48AC">
        <w:rPr>
          <w:sz w:val="28"/>
        </w:rPr>
        <w:t xml:space="preserve"> СК, </w:t>
      </w:r>
      <w:proofErr w:type="spellStart"/>
      <w:r w:rsidRPr="00BF48AC">
        <w:rPr>
          <w:sz w:val="28"/>
        </w:rPr>
        <w:t>Новоспасовского</w:t>
      </w:r>
      <w:proofErr w:type="spellEnd"/>
      <w:r w:rsidRPr="00BF48AC">
        <w:rPr>
          <w:sz w:val="28"/>
        </w:rPr>
        <w:t xml:space="preserve"> СК  отапливаются твердым топливом. 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Во всех зданиях СДК  и СК  МБУК «Малотокмацкий ИКЦ» установлена система автоматической пожарной  сигнализации.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Ежегодно работники культуры  своими силами проводят текущие косметические ремонты клубов. 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t xml:space="preserve">   </w:t>
      </w:r>
      <w:r w:rsidRPr="00BF48AC">
        <w:tab/>
      </w:r>
      <w:r w:rsidRPr="00BF48AC">
        <w:rPr>
          <w:sz w:val="28"/>
        </w:rPr>
        <w:t xml:space="preserve">На территории поселения имеются 2 </w:t>
      </w:r>
      <w:proofErr w:type="gramStart"/>
      <w:r w:rsidRPr="00BF48AC">
        <w:rPr>
          <w:sz w:val="28"/>
        </w:rPr>
        <w:t>библиотеки</w:t>
      </w:r>
      <w:proofErr w:type="gramEnd"/>
      <w:r w:rsidRPr="00BF48AC">
        <w:rPr>
          <w:sz w:val="28"/>
        </w:rPr>
        <w:t xml:space="preserve"> в х. Малотокмацком и             х. Фоминка </w:t>
      </w:r>
      <w:proofErr w:type="gramStart"/>
      <w:r w:rsidRPr="00BF48AC">
        <w:rPr>
          <w:sz w:val="28"/>
        </w:rPr>
        <w:t>которые</w:t>
      </w:r>
      <w:proofErr w:type="gramEnd"/>
      <w:r w:rsidRPr="00BF48AC">
        <w:rPr>
          <w:sz w:val="28"/>
        </w:rPr>
        <w:t xml:space="preserve"> тесно работают с </w:t>
      </w:r>
      <w:proofErr w:type="spellStart"/>
      <w:r w:rsidRPr="00BF48AC">
        <w:rPr>
          <w:sz w:val="28"/>
        </w:rPr>
        <w:t>Малотокмацким</w:t>
      </w:r>
      <w:proofErr w:type="spellEnd"/>
      <w:r w:rsidRPr="00BF48AC">
        <w:rPr>
          <w:sz w:val="28"/>
        </w:rPr>
        <w:t xml:space="preserve">  МБУК ИКЦ, </w:t>
      </w:r>
      <w:r w:rsidRPr="00BF48AC">
        <w:rPr>
          <w:sz w:val="28"/>
        </w:rPr>
        <w:lastRenderedPageBreak/>
        <w:t>Администрацией поселения и школами. Библиотека на селе – массовое культурное и информационное учреждение. Главный принцип в работе сельской библиотеки – работа для читателя. Библиотека ставит своей целью собирать, раскрывать, рекламировать книги, периодические издания и осуществлять справочно-информационную работу в помощь учебной, производственной деятельности, культурному досугу.</w:t>
      </w:r>
    </w:p>
    <w:p w:rsidR="00A14CA7" w:rsidRPr="00BF48AC" w:rsidRDefault="00A14CA7">
      <w:pPr>
        <w:spacing w:line="276" w:lineRule="auto"/>
        <w:jc w:val="both"/>
        <w:rPr>
          <w:b/>
          <w:sz w:val="28"/>
        </w:rPr>
      </w:pPr>
    </w:p>
    <w:p w:rsidR="00A14CA7" w:rsidRPr="00BF48AC" w:rsidRDefault="009C6723">
      <w:pPr>
        <w:jc w:val="center"/>
        <w:rPr>
          <w:b/>
          <w:sz w:val="28"/>
        </w:rPr>
      </w:pPr>
      <w:r w:rsidRPr="00BF48AC">
        <w:rPr>
          <w:b/>
          <w:sz w:val="28"/>
        </w:rPr>
        <w:t>СЕЛЬХОЗПРЕДПРИЯТИЯ</w:t>
      </w:r>
    </w:p>
    <w:p w:rsidR="00A14CA7" w:rsidRPr="00BF48AC" w:rsidRDefault="00A14CA7">
      <w:pPr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        На территории поселения функционируют 1 сельхозпредприятие, 7 ИП КФХ, 3 ООО. Наиболее крупными предприятиями, расположенным на территории поселения являются ОАО «Птицефабрика ОРЕХОВСКАЯ»,  ООО «НУФ». </w:t>
      </w:r>
    </w:p>
    <w:p w:rsidR="00A14CA7" w:rsidRPr="00BF48AC" w:rsidRDefault="00A14CA7">
      <w:pPr>
        <w:spacing w:line="276" w:lineRule="auto"/>
        <w:jc w:val="both"/>
        <w:rPr>
          <w:b/>
          <w:sz w:val="32"/>
        </w:rPr>
      </w:pP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BF48AC">
        <w:rPr>
          <w:b/>
          <w:sz w:val="28"/>
        </w:rPr>
        <w:t>РАБОТА АДМИНИСТРАЦИИ ПОСЕЛЕНИЯ</w:t>
      </w:r>
    </w:p>
    <w:p w:rsidR="00A14CA7" w:rsidRPr="00BF48AC" w:rsidRDefault="00A14CA7">
      <w:pPr>
        <w:ind w:firstLine="708"/>
        <w:jc w:val="center"/>
        <w:rPr>
          <w:b/>
          <w:sz w:val="32"/>
        </w:rPr>
      </w:pP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>Работа Администрации Первомайского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регламентам.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>В течени</w:t>
      </w:r>
      <w:proofErr w:type="gramStart"/>
      <w:r w:rsidRPr="00BF48AC">
        <w:rPr>
          <w:sz w:val="28"/>
          <w:szCs w:val="28"/>
        </w:rPr>
        <w:t>и</w:t>
      </w:r>
      <w:proofErr w:type="gramEnd"/>
      <w:r w:rsidRPr="00BF48AC">
        <w:rPr>
          <w:sz w:val="28"/>
          <w:szCs w:val="28"/>
        </w:rPr>
        <w:t xml:space="preserve"> 2023 года к Главе Администрации Первомайского сельского поселения поступило </w:t>
      </w:r>
      <w:r w:rsidR="00E220EA" w:rsidRPr="00BF48AC">
        <w:rPr>
          <w:sz w:val="28"/>
          <w:szCs w:val="28"/>
        </w:rPr>
        <w:t>3</w:t>
      </w:r>
      <w:r w:rsidRPr="00BF48AC">
        <w:rPr>
          <w:sz w:val="28"/>
          <w:szCs w:val="28"/>
        </w:rPr>
        <w:t>9 обращений  граждан, из них 8 обращений письменных.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ab/>
        <w:t xml:space="preserve">Все поступившие обращения граждан были взяты на контроль Главой Администрации Первомайского сельского поселения, рассмотрены в срок, по ним даны ответы гражданам.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Основными вопросами обращений граждан были вопросы ремонта  дорог, хотя ремонт дорог уже не относится к нашим полномочиям. 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ab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Администрации и сотрудников Администрации, вся информация регулярно обновляется. Есть наша страничка и в Одноклассниках, ВК.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Администрация Первомайского сельского поселения тесно взаимодействует с многофункциональным центром (МФЦ) Миллеровского района. Специалистом МФЦ  в </w:t>
      </w:r>
      <w:r w:rsidR="00275B42" w:rsidRPr="00BF48AC">
        <w:rPr>
          <w:sz w:val="28"/>
        </w:rPr>
        <w:t xml:space="preserve"> 2023 году</w:t>
      </w:r>
      <w:r w:rsidRPr="00BF48AC">
        <w:rPr>
          <w:sz w:val="28"/>
        </w:rPr>
        <w:t xml:space="preserve"> оказано населению </w:t>
      </w:r>
      <w:r w:rsidR="00275B42" w:rsidRPr="00BF48AC">
        <w:rPr>
          <w:sz w:val="28"/>
        </w:rPr>
        <w:t>534</w:t>
      </w:r>
      <w:r w:rsidRPr="00BF48AC">
        <w:rPr>
          <w:sz w:val="28"/>
        </w:rPr>
        <w:t xml:space="preserve"> услуг</w:t>
      </w:r>
      <w:r w:rsidR="00275B42" w:rsidRPr="00BF48AC">
        <w:rPr>
          <w:sz w:val="28"/>
        </w:rPr>
        <w:t>и</w:t>
      </w:r>
      <w:r w:rsidRPr="00BF48AC">
        <w:rPr>
          <w:sz w:val="28"/>
        </w:rPr>
        <w:t xml:space="preserve">. Оформлено </w:t>
      </w:r>
      <w:r w:rsidR="00275B42" w:rsidRPr="00BF48AC">
        <w:rPr>
          <w:sz w:val="28"/>
        </w:rPr>
        <w:t>292</w:t>
      </w:r>
      <w:r w:rsidRPr="00BF48AC">
        <w:rPr>
          <w:sz w:val="28"/>
        </w:rPr>
        <w:t xml:space="preserve"> дел</w:t>
      </w:r>
      <w:r w:rsidR="00275B42" w:rsidRPr="00BF48AC">
        <w:rPr>
          <w:sz w:val="28"/>
        </w:rPr>
        <w:t>а</w:t>
      </w:r>
      <w:r w:rsidRPr="00BF48AC">
        <w:rPr>
          <w:sz w:val="28"/>
        </w:rPr>
        <w:t xml:space="preserve"> (детские пособия, льготы, субсидии и др.) Выдаются справки на бесплатное зубопротезирование, справки о размере пенсий</w:t>
      </w:r>
      <w:r w:rsidR="00275B42" w:rsidRPr="00BF48AC">
        <w:rPr>
          <w:sz w:val="28"/>
        </w:rPr>
        <w:t xml:space="preserve">, регистрация на портале </w:t>
      </w:r>
      <w:proofErr w:type="spellStart"/>
      <w:r w:rsidR="00275B42" w:rsidRPr="00BF48AC">
        <w:rPr>
          <w:sz w:val="28"/>
        </w:rPr>
        <w:t>Госуслуги</w:t>
      </w:r>
      <w:proofErr w:type="spellEnd"/>
      <w:r w:rsidR="00275B42" w:rsidRPr="00BF48AC">
        <w:rPr>
          <w:sz w:val="28"/>
        </w:rPr>
        <w:t>, оказываются услуги пенсионного фонда, услуги МВД</w:t>
      </w:r>
      <w:r w:rsidRPr="00BF48AC">
        <w:rPr>
          <w:sz w:val="28"/>
        </w:rPr>
        <w:t xml:space="preserve">. Регулярно проводятся консультации по вопросам оформления </w:t>
      </w:r>
      <w:proofErr w:type="spellStart"/>
      <w:r w:rsidRPr="00BF48AC">
        <w:rPr>
          <w:sz w:val="28"/>
        </w:rPr>
        <w:t>госуслуг</w:t>
      </w:r>
      <w:proofErr w:type="spellEnd"/>
      <w:r w:rsidRPr="00BF48AC">
        <w:rPr>
          <w:sz w:val="28"/>
        </w:rPr>
        <w:t xml:space="preserve">.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lastRenderedPageBreak/>
        <w:tab/>
        <w:t xml:space="preserve">     Специалистами Администрации Первомайского  сельского  поселения  проводится профилактическая работа с  многодетными и неблагополучными семьями, а  так  же с семьями, находящимися в социально - опасном положении. На учете  в  Администрации  состоит 2</w:t>
      </w:r>
      <w:r w:rsidR="00B102D8" w:rsidRPr="00BF48AC">
        <w:rPr>
          <w:sz w:val="28"/>
        </w:rPr>
        <w:t>2</w:t>
      </w:r>
      <w:r w:rsidRPr="00BF48AC">
        <w:rPr>
          <w:sz w:val="28"/>
        </w:rPr>
        <w:t xml:space="preserve"> </w:t>
      </w:r>
      <w:proofErr w:type="gramStart"/>
      <w:r w:rsidRPr="00BF48AC">
        <w:rPr>
          <w:sz w:val="28"/>
        </w:rPr>
        <w:t>многодетных</w:t>
      </w:r>
      <w:proofErr w:type="gramEnd"/>
      <w:r w:rsidRPr="00BF48AC">
        <w:rPr>
          <w:sz w:val="28"/>
        </w:rPr>
        <w:t xml:space="preserve"> семьи. Основным направлением работы  специалистов является профилактика, направленная на защиту прав и законных интересов детей и подростков, предупреждение безнадзорности и правонарушений несовершеннолетних, профилактику неблагополучия в семьях, реабилитации семей «группы риска». В  целях  предупреждения   безопасности   и  правонарушений несовершеннолетних, при посещении  семей проводятся профилактические беседы о надлежащем воспитании и содержании своих несовершеннолетних детей,  вручаются  памятки, листовки, даются рекомендации родителям по обращению к специалистам района по различным вопросам. Данную работу специалисты Администрации  поселения проводит совместно с педагогами школ, медицинскими  работниками, участковым уполномоченным ОМВД, инспектором  ПДН. </w:t>
      </w:r>
    </w:p>
    <w:p w:rsidR="00E220EA" w:rsidRPr="00BF48AC" w:rsidRDefault="009C6723" w:rsidP="00E220EA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В  целях профилактики и  обеспечения  безопасности   детей    члены  комиссии  посещают семьи, воспитывающие  несовершеннолетних  детей, а  так же  семьи  находящиеся  в  трудных   жизненных   ситуациях. При посещении проводят: </w:t>
      </w:r>
    </w:p>
    <w:p w:rsidR="00E220EA" w:rsidRPr="00BF48AC" w:rsidRDefault="009C6723" w:rsidP="00E220EA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- инструктажи  о  соблюдении  правил  безопасности  на  водных   объектах период:</w:t>
      </w:r>
      <w:r w:rsidR="00E220EA" w:rsidRPr="00BF48AC">
        <w:rPr>
          <w:sz w:val="28"/>
        </w:rPr>
        <w:t xml:space="preserve"> </w:t>
      </w:r>
    </w:p>
    <w:p w:rsidR="00A14CA7" w:rsidRPr="00BF48AC" w:rsidRDefault="009C6723" w:rsidP="00E220EA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- профилактические беседы на темы соблюдения мер пожарной безопасности, организации  занятости  детей  в  свободное  от   учебы  время, о  недопущении  нахождения  детей  без  сопровождения  взрослых в  вечернее  и  ночное  время с  22 до  06-00,  по  профилактике  детского  травматизма.</w:t>
      </w:r>
    </w:p>
    <w:p w:rsidR="00A14CA7" w:rsidRPr="00BF48AC" w:rsidRDefault="009C6723">
      <w:pPr>
        <w:pStyle w:val="aa"/>
        <w:spacing w:after="0" w:line="276" w:lineRule="auto"/>
        <w:jc w:val="both"/>
        <w:rPr>
          <w:sz w:val="28"/>
        </w:rPr>
      </w:pPr>
      <w:r w:rsidRPr="00BF48AC">
        <w:rPr>
          <w:sz w:val="28"/>
        </w:rPr>
        <w:t xml:space="preserve">   Вручаются  памятки и листовки по вышеуказанным темам, составляются  акты посещений.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>Специалистами  Администрации поселения проводятся подворные обходы в целях: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1. Выявления нарушений правил благоустройства.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2. Проверки санитарного состояния прилегающих к домовладениям территорий.</w:t>
      </w:r>
      <w:r w:rsidRPr="00BF48AC">
        <w:rPr>
          <w:b/>
          <w:sz w:val="28"/>
        </w:rPr>
        <w:t xml:space="preserve"> </w:t>
      </w:r>
      <w:r w:rsidRPr="00BF48AC">
        <w:rPr>
          <w:sz w:val="28"/>
        </w:rPr>
        <w:t xml:space="preserve">Напоминаю,  что    владельцы  жилых домов,  строений  несут  ответственность  за  содержание  не только  своих  дворов, земельных  участков, но  и    прилегающей  к  ним  территории. Это  касается уборки  мусора, выкашивание   сорной  растительности. За  несоблюдение  установленных   правил, предусмотрены  штрафы   на  физических  лиц  до  5000   руб. на  юридических   до  50000 руб. 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3. Были проведены мероприятия по выявлению очагов произрастания дикорастущей конопли  на территории х. Малотокмацки</w:t>
      </w:r>
      <w:proofErr w:type="gramStart"/>
      <w:r w:rsidRPr="00BF48AC">
        <w:rPr>
          <w:sz w:val="28"/>
        </w:rPr>
        <w:t>й(</w:t>
      </w:r>
      <w:proofErr w:type="gramEnd"/>
      <w:r w:rsidRPr="00BF48AC">
        <w:rPr>
          <w:sz w:val="28"/>
        </w:rPr>
        <w:t>не выявлено).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lastRenderedPageBreak/>
        <w:t xml:space="preserve">4. Учёта поголовья скота в личных подворьях граждан.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 xml:space="preserve">5. Заполнения похозяйственных книг.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За  </w:t>
      </w:r>
      <w:r w:rsidR="00B102D8" w:rsidRPr="00BF48AC">
        <w:rPr>
          <w:sz w:val="28"/>
        </w:rPr>
        <w:t>2</w:t>
      </w:r>
      <w:r w:rsidRPr="00BF48AC">
        <w:rPr>
          <w:sz w:val="28"/>
        </w:rPr>
        <w:t xml:space="preserve"> полугодие 2023 год составлено </w:t>
      </w:r>
      <w:r w:rsidR="00B102D8" w:rsidRPr="00BF48AC">
        <w:rPr>
          <w:sz w:val="28"/>
        </w:rPr>
        <w:t>11</w:t>
      </w:r>
      <w:r w:rsidRPr="00BF48AC">
        <w:rPr>
          <w:sz w:val="28"/>
        </w:rPr>
        <w:t xml:space="preserve"> административных протоколов за нарушение Правил благоустройства. Все нарушители привлечены к административной ответственности в виде штрафов.</w:t>
      </w:r>
    </w:p>
    <w:p w:rsidR="00A14CA7" w:rsidRDefault="00A14CA7">
      <w:pPr>
        <w:spacing w:line="276" w:lineRule="auto"/>
        <w:ind w:firstLine="708"/>
        <w:jc w:val="both"/>
        <w:rPr>
          <w:sz w:val="28"/>
        </w:rPr>
      </w:pPr>
    </w:p>
    <w:p w:rsidR="00A14CA7" w:rsidRDefault="009C6723">
      <w:pPr>
        <w:spacing w:line="276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ВОИНСКИЙ УЧЕТ</w:t>
      </w:r>
    </w:p>
    <w:p w:rsidR="00A14CA7" w:rsidRDefault="00A14CA7">
      <w:pPr>
        <w:spacing w:line="276" w:lineRule="auto"/>
        <w:ind w:firstLine="708"/>
        <w:jc w:val="center"/>
        <w:rPr>
          <w:b/>
          <w:sz w:val="28"/>
        </w:rPr>
      </w:pP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tab/>
      </w:r>
      <w:r w:rsidRPr="00BF48AC">
        <w:rPr>
          <w:sz w:val="28"/>
          <w:szCs w:val="28"/>
        </w:rPr>
        <w:t xml:space="preserve">На воинском учете в сельском поселении состоит 548 человек, в том числе: </w:t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>Офицеры – 5 чел.</w:t>
      </w:r>
      <w:r w:rsidRPr="00BF48AC">
        <w:rPr>
          <w:sz w:val="28"/>
          <w:szCs w:val="28"/>
        </w:rPr>
        <w:tab/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>Сержанты и солдаты –</w:t>
      </w:r>
      <w:r w:rsidR="00986CF6" w:rsidRPr="00BF48AC">
        <w:rPr>
          <w:sz w:val="28"/>
          <w:szCs w:val="28"/>
        </w:rPr>
        <w:t xml:space="preserve"> </w:t>
      </w:r>
      <w:r w:rsidRPr="00BF48AC">
        <w:rPr>
          <w:sz w:val="28"/>
          <w:szCs w:val="28"/>
        </w:rPr>
        <w:t>472 чел.</w:t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>Призывники – 71 чел.</w:t>
      </w:r>
    </w:p>
    <w:p w:rsidR="00A14CA7" w:rsidRPr="00BF48AC" w:rsidRDefault="009C6723" w:rsidP="00BF48AC">
      <w:pPr>
        <w:spacing w:line="276" w:lineRule="auto"/>
        <w:rPr>
          <w:sz w:val="28"/>
          <w:szCs w:val="28"/>
        </w:rPr>
      </w:pPr>
      <w:r w:rsidRPr="00BF48AC">
        <w:rPr>
          <w:sz w:val="28"/>
          <w:szCs w:val="28"/>
        </w:rPr>
        <w:t xml:space="preserve">        В этом году в армию было призвано служить 7 юношей. В рамках мобилизации было мобилизовано 19 человек. За время СВО погибло 2 </w:t>
      </w:r>
      <w:proofErr w:type="gramStart"/>
      <w:r w:rsidRPr="00BF48AC">
        <w:rPr>
          <w:sz w:val="28"/>
          <w:szCs w:val="28"/>
        </w:rPr>
        <w:t>наших</w:t>
      </w:r>
      <w:proofErr w:type="gramEnd"/>
      <w:r w:rsidRPr="00BF48AC">
        <w:rPr>
          <w:sz w:val="28"/>
          <w:szCs w:val="28"/>
        </w:rPr>
        <w:t xml:space="preserve"> земляка - Реплянчук Петр Викторович уроженец х. Фоминка и Гончаровский Сергей Николаевич уроженец х. Ивановка. Почтим память погибших МИНУТОЙ МОЛЧАНИЯ.</w:t>
      </w:r>
      <w:r w:rsidR="005F5E97" w:rsidRPr="00BF48AC">
        <w:rPr>
          <w:sz w:val="28"/>
          <w:szCs w:val="28"/>
        </w:rPr>
        <w:t xml:space="preserve"> Улицы.</w:t>
      </w:r>
    </w:p>
    <w:p w:rsidR="00A14CA7" w:rsidRDefault="00A14CA7">
      <w:pPr>
        <w:spacing w:line="276" w:lineRule="auto"/>
        <w:jc w:val="both"/>
        <w:rPr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ИМУЩЕСТВЕННЫЕ И ЗЕМЕЛЬНЫЕ ОТНОШЕНИЯ</w:t>
      </w:r>
    </w:p>
    <w:p w:rsidR="00A14CA7" w:rsidRPr="00BF48AC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В реестре муниципального имущества Первомайского сельского поселения значится 24 объект недвижимости, 135 земельных участков и 3 объекта - движимого имущества. </w:t>
      </w:r>
    </w:p>
    <w:p w:rsidR="00A14CA7" w:rsidRPr="00BF48AC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В области земельных и имущественных отношений осуществлялись следующие мероприятия:  </w:t>
      </w:r>
    </w:p>
    <w:p w:rsidR="00A14CA7" w:rsidRPr="00BF48AC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рассмотрено заяв</w:t>
      </w:r>
      <w:r w:rsidR="002B3F7B" w:rsidRPr="00BF48AC">
        <w:rPr>
          <w:color w:val="000000" w:themeColor="text1"/>
          <w:sz w:val="28"/>
        </w:rPr>
        <w:t>лений по земельным вопросам  – 37</w:t>
      </w:r>
      <w:r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 проводится обследование состояния ГТС во избежание чрезвычайных ситуаций, а также для предотвращения разрушения;</w:t>
      </w:r>
    </w:p>
    <w:p w:rsidR="00A14CA7" w:rsidRPr="00BF48AC" w:rsidRDefault="009C672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уточняется налогооблагаемая база по объектам недвижимости и земельным участкам для начисления налогов в местный бюджет;</w:t>
      </w:r>
    </w:p>
    <w:p w:rsidR="002B3F7B" w:rsidRPr="00BF48AC" w:rsidRDefault="002B3F7B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проводилась работа по внесению кадастровых номеров объектов недвижимости в федеральную адресную систему</w:t>
      </w:r>
      <w:r w:rsidR="007701B7" w:rsidRPr="00BF48AC">
        <w:rPr>
          <w:color w:val="000000" w:themeColor="text1"/>
          <w:sz w:val="28"/>
        </w:rPr>
        <w:t xml:space="preserve"> (471 объект);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постоянно ведется работа по выявлению объектов недвижимости и земельных участков, не поставленных на государственный кадастровый учет для дальнейшего налогообложения и пополнения местного бюджета.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проводится работа по выявлению и внесению сведений в </w:t>
      </w:r>
      <w:proofErr w:type="spellStart"/>
      <w:r w:rsidRPr="00BF48AC">
        <w:rPr>
          <w:color w:val="000000" w:themeColor="text1"/>
          <w:sz w:val="28"/>
        </w:rPr>
        <w:t>Росреестр</w:t>
      </w:r>
      <w:proofErr w:type="spellEnd"/>
      <w:r w:rsidRPr="00BF48AC">
        <w:rPr>
          <w:color w:val="000000" w:themeColor="text1"/>
          <w:sz w:val="28"/>
        </w:rPr>
        <w:t xml:space="preserve"> правообладателей объектов недвижимости, поставленных на государственный кадастровый учет, но не зарегистрирова</w:t>
      </w:r>
      <w:r w:rsidR="002B3F7B" w:rsidRPr="00BF48AC">
        <w:rPr>
          <w:color w:val="000000" w:themeColor="text1"/>
          <w:sz w:val="28"/>
        </w:rPr>
        <w:t xml:space="preserve">вших свои права в </w:t>
      </w:r>
      <w:proofErr w:type="spellStart"/>
      <w:r w:rsidR="002B3F7B" w:rsidRPr="00BF48AC">
        <w:rPr>
          <w:color w:val="000000" w:themeColor="text1"/>
          <w:sz w:val="28"/>
        </w:rPr>
        <w:t>Росреестре</w:t>
      </w:r>
      <w:proofErr w:type="spellEnd"/>
      <w:r w:rsidR="002B3F7B" w:rsidRPr="00BF48AC">
        <w:rPr>
          <w:color w:val="000000" w:themeColor="text1"/>
          <w:sz w:val="28"/>
        </w:rPr>
        <w:t xml:space="preserve"> (29</w:t>
      </w:r>
      <w:r w:rsidRPr="00BF48AC">
        <w:rPr>
          <w:color w:val="000000" w:themeColor="text1"/>
          <w:sz w:val="28"/>
        </w:rPr>
        <w:t xml:space="preserve"> чел.).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работа по снятию дублей объектов не</w:t>
      </w:r>
      <w:r w:rsidR="007701B7" w:rsidRPr="00BF48AC">
        <w:rPr>
          <w:color w:val="000000" w:themeColor="text1"/>
          <w:sz w:val="28"/>
        </w:rPr>
        <w:t xml:space="preserve">движимости и земельных </w:t>
      </w:r>
      <w:r w:rsidR="007701B7" w:rsidRPr="00BF48AC">
        <w:rPr>
          <w:color w:val="000000" w:themeColor="text1"/>
          <w:sz w:val="28"/>
        </w:rPr>
        <w:lastRenderedPageBreak/>
        <w:t>участков;</w:t>
      </w:r>
    </w:p>
    <w:p w:rsidR="007701B7" w:rsidRPr="00BF48AC" w:rsidRDefault="007701B7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работа с населением по регистрации ранее возникших прав на землю и объекты недвижимости (выдаются выписки из похозяйственных книг на земельные участки -37 человек)</w:t>
      </w:r>
    </w:p>
    <w:p w:rsidR="00A14CA7" w:rsidRPr="00BF48AC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ведется работа по информированию населения по проведению в 2022 году кадастровой оценки земельных участков и в 2023 году объектов недвижимости</w:t>
      </w:r>
      <w:r w:rsidR="002B3F7B" w:rsidRPr="00BF48AC">
        <w:rPr>
          <w:color w:val="000000" w:themeColor="text1"/>
          <w:sz w:val="28"/>
        </w:rPr>
        <w:t xml:space="preserve">, а также доведение информации </w:t>
      </w:r>
      <w:proofErr w:type="gramStart"/>
      <w:r w:rsidR="002B3F7B" w:rsidRPr="00BF48AC">
        <w:rPr>
          <w:color w:val="000000" w:themeColor="text1"/>
          <w:sz w:val="28"/>
        </w:rPr>
        <w:t>из</w:t>
      </w:r>
      <w:proofErr w:type="gramEnd"/>
      <w:r w:rsidR="002B3F7B" w:rsidRPr="00BF48AC">
        <w:rPr>
          <w:color w:val="000000" w:themeColor="text1"/>
          <w:sz w:val="28"/>
        </w:rPr>
        <w:t xml:space="preserve"> налоговой по декларациям и льготам налогоплательщикам</w:t>
      </w:r>
      <w:r w:rsidRPr="00BF48AC">
        <w:rPr>
          <w:color w:val="000000" w:themeColor="text1"/>
          <w:sz w:val="28"/>
        </w:rPr>
        <w:t>;</w:t>
      </w:r>
    </w:p>
    <w:p w:rsidR="00A14CA7" w:rsidRPr="00BF48AC" w:rsidRDefault="009C6723">
      <w:pPr>
        <w:spacing w:line="276" w:lineRule="auto"/>
        <w:ind w:left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постоянно ведется информационно-разъяснительная работа с сельхозпроизводителями, проводится сбор информации по посевным площадям;</w:t>
      </w:r>
    </w:p>
    <w:p w:rsidR="00AD4932" w:rsidRPr="00BF48AC" w:rsidRDefault="00AD4932">
      <w:pPr>
        <w:spacing w:line="276" w:lineRule="auto"/>
        <w:ind w:left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-в честь погибшего участника СВО</w:t>
      </w:r>
      <w:r w:rsidR="002B3F7B" w:rsidRPr="00BF48AC">
        <w:rPr>
          <w:color w:val="000000" w:themeColor="text1"/>
          <w:sz w:val="28"/>
        </w:rPr>
        <w:t xml:space="preserve"> из х</w:t>
      </w:r>
      <w:proofErr w:type="gramStart"/>
      <w:r w:rsidR="002B3F7B" w:rsidRPr="00BF48AC">
        <w:rPr>
          <w:color w:val="000000" w:themeColor="text1"/>
          <w:sz w:val="28"/>
        </w:rPr>
        <w:t>.И</w:t>
      </w:r>
      <w:proofErr w:type="gramEnd"/>
      <w:r w:rsidR="002B3F7B" w:rsidRPr="00BF48AC">
        <w:rPr>
          <w:color w:val="000000" w:themeColor="text1"/>
          <w:sz w:val="28"/>
        </w:rPr>
        <w:t>вановка</w:t>
      </w:r>
      <w:r w:rsidRPr="00BF48AC">
        <w:rPr>
          <w:color w:val="000000" w:themeColor="text1"/>
          <w:sz w:val="28"/>
        </w:rPr>
        <w:t xml:space="preserve"> присвоено наименование улицы в </w:t>
      </w:r>
      <w:proofErr w:type="spellStart"/>
      <w:r w:rsidRPr="00BF48AC">
        <w:rPr>
          <w:color w:val="000000" w:themeColor="text1"/>
          <w:sz w:val="28"/>
        </w:rPr>
        <w:t>х.Краснянка</w:t>
      </w:r>
      <w:proofErr w:type="spellEnd"/>
      <w:r w:rsidRPr="00BF48AC">
        <w:rPr>
          <w:color w:val="000000" w:themeColor="text1"/>
          <w:sz w:val="28"/>
        </w:rPr>
        <w:t xml:space="preserve"> и планируется еще присвоить</w:t>
      </w:r>
      <w:r w:rsidR="002B3F7B" w:rsidRPr="00BF48AC">
        <w:rPr>
          <w:color w:val="000000" w:themeColor="text1"/>
          <w:sz w:val="28"/>
        </w:rPr>
        <w:t xml:space="preserve"> в честь погибшего участника из х. Фоминка.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 xml:space="preserve">- по заявлениям граждан и организаций  аннулируются и присваиваются адреса объектам и земельным участкам и вносятся изменения в </w:t>
      </w:r>
      <w:proofErr w:type="spellStart"/>
      <w:r w:rsidRPr="00BF48AC">
        <w:rPr>
          <w:color w:val="000000" w:themeColor="text1"/>
          <w:sz w:val="28"/>
        </w:rPr>
        <w:t>Росреест</w:t>
      </w:r>
      <w:r w:rsidR="00AD4932" w:rsidRPr="00BF48AC">
        <w:rPr>
          <w:color w:val="000000" w:themeColor="text1"/>
          <w:sz w:val="28"/>
        </w:rPr>
        <w:t>р</w:t>
      </w:r>
      <w:proofErr w:type="spellEnd"/>
      <w:r w:rsidR="00AD4932" w:rsidRPr="00BF48AC">
        <w:rPr>
          <w:color w:val="000000" w:themeColor="text1"/>
          <w:sz w:val="28"/>
        </w:rPr>
        <w:t xml:space="preserve"> и  в адресную систему ФИАС (28</w:t>
      </w:r>
      <w:r w:rsidRPr="00BF48AC">
        <w:rPr>
          <w:color w:val="000000" w:themeColor="text1"/>
          <w:sz w:val="28"/>
        </w:rPr>
        <w:t xml:space="preserve"> адреса);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 проводится обследование прилегающей территории и земельных участков на предмет соблюдения правил использования и правил благоустройства территории Первомайского сельского поселения.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-проводится работа по постановке на учет бесхозяйного объекта недвижимости</w:t>
      </w:r>
      <w:r w:rsidR="002B3F7B" w:rsidRPr="00BF48AC">
        <w:rPr>
          <w:color w:val="000000" w:themeColor="text1"/>
          <w:sz w:val="28"/>
        </w:rPr>
        <w:t xml:space="preserve"> (2 объекта)</w:t>
      </w:r>
      <w:r w:rsidR="007701B7" w:rsidRPr="00BF48AC">
        <w:rPr>
          <w:color w:val="000000" w:themeColor="text1"/>
          <w:sz w:val="28"/>
        </w:rPr>
        <w:t>, 1 объект уже поставлен на учет как бесхозяйный (воинское захоронение в х</w:t>
      </w:r>
      <w:proofErr w:type="gramStart"/>
      <w:r w:rsidR="007701B7" w:rsidRPr="00BF48AC">
        <w:rPr>
          <w:color w:val="000000" w:themeColor="text1"/>
          <w:sz w:val="28"/>
        </w:rPr>
        <w:t>.Д</w:t>
      </w:r>
      <w:proofErr w:type="gramEnd"/>
      <w:r w:rsidR="007701B7" w:rsidRPr="00BF48AC">
        <w:rPr>
          <w:color w:val="000000" w:themeColor="text1"/>
          <w:sz w:val="28"/>
        </w:rPr>
        <w:t>онецкий лесхоз)</w:t>
      </w:r>
      <w:r w:rsidRPr="00BF48AC">
        <w:rPr>
          <w:color w:val="000000" w:themeColor="text1"/>
          <w:sz w:val="28"/>
        </w:rPr>
        <w:t>.</w:t>
      </w:r>
    </w:p>
    <w:p w:rsidR="00A14CA7" w:rsidRPr="00BF48AC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BF48AC">
        <w:rPr>
          <w:color w:val="000000" w:themeColor="text1"/>
          <w:sz w:val="28"/>
        </w:rPr>
        <w:t>-ведется работа по невостребованным земельным долям (2 доли) для дальнейшего признания права муниципальной собственности.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Default="00A14CA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</w:rPr>
      </w:pPr>
    </w:p>
    <w:p w:rsidR="00A14CA7" w:rsidRPr="00BF48AC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BF48AC">
        <w:rPr>
          <w:b/>
          <w:sz w:val="28"/>
          <w:szCs w:val="28"/>
        </w:rPr>
        <w:t>ПРАВОВАЯ РАБОТА</w:t>
      </w:r>
    </w:p>
    <w:p w:rsidR="00A14CA7" w:rsidRPr="00BF48AC" w:rsidRDefault="00A14CA7" w:rsidP="00BF48AC">
      <w:pPr>
        <w:spacing w:line="276" w:lineRule="auto"/>
        <w:jc w:val="center"/>
        <w:rPr>
          <w:b/>
          <w:sz w:val="28"/>
          <w:szCs w:val="28"/>
        </w:rPr>
      </w:pP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Правовая работа в Администрации Первомайского сельского поселения ведется в соответствии с требованиями действующего законодательства.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Во взаимодействии с Миллеровской межрайонной прокуратурой ответственным специалистом Администрации поселения проводится антикоррупционная экспертиза проектов нормативно-правовых актов. 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BF48AC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BF48AC">
        <w:rPr>
          <w:b/>
          <w:sz w:val="28"/>
          <w:szCs w:val="28"/>
        </w:rPr>
        <w:t>РАБОТА СОБРАНИЯ ДЕПУТАТОВ ПОСЕЛЕНИЯ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ab/>
        <w:t xml:space="preserve">Работа Администрации сельского поселения по решению вопросов местного значения осуществлялась в постоянном взаимодействии с депутатами Собрания  депутатов Первомайского сельского поселения. </w:t>
      </w:r>
      <w:r w:rsidRPr="00BF48AC">
        <w:rPr>
          <w:sz w:val="28"/>
          <w:szCs w:val="28"/>
        </w:rPr>
        <w:tab/>
        <w:t xml:space="preserve">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lastRenderedPageBreak/>
        <w:t>В течени</w:t>
      </w:r>
      <w:proofErr w:type="gramStart"/>
      <w:r w:rsidRPr="00BF48AC">
        <w:rPr>
          <w:sz w:val="28"/>
          <w:szCs w:val="28"/>
        </w:rPr>
        <w:t>и</w:t>
      </w:r>
      <w:proofErr w:type="gramEnd"/>
      <w:r w:rsidRPr="00BF48AC">
        <w:rPr>
          <w:sz w:val="28"/>
          <w:szCs w:val="28"/>
        </w:rPr>
        <w:t xml:space="preserve"> 2023 года проведено 16 заседаний Собрания депутатов Первомайского сельского поселения, на которых было принято 49 решений. </w:t>
      </w:r>
    </w:p>
    <w:p w:rsidR="00A14CA7" w:rsidRPr="00BF48AC" w:rsidRDefault="009C6723" w:rsidP="00BF48AC">
      <w:pPr>
        <w:spacing w:line="276" w:lineRule="auto"/>
        <w:jc w:val="both"/>
        <w:rPr>
          <w:sz w:val="28"/>
          <w:szCs w:val="28"/>
        </w:rPr>
      </w:pPr>
      <w:r w:rsidRPr="00BF48AC">
        <w:rPr>
          <w:sz w:val="28"/>
          <w:szCs w:val="28"/>
        </w:rPr>
        <w:t>Кроме того, с нормативно-правовыми актами, принимаемыми Собранием депутатов поселения, Администрацией поселения, а также с информацией  о деятельности Администрации сельского поселения можно ознакомиться в сети Интернет на официальном сайте Администрации Первомайского сельского поселения.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ПОЖАРНАЯ БЕЗОПАСНОСТЬ, ЗАЩИТА НАСЕЛЕНИЯ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BF48AC">
        <w:rPr>
          <w:sz w:val="28"/>
        </w:rPr>
        <w:t xml:space="preserve">Администрация Первомайского сельского поселения проводит профилактическую работу по пожарной безопасности. Постоянно ведется разъяснительная работа среди населения о мерах пожарной безопасности  в пожароопасный период, с наступлением особого противопожарного режима. Работниками  администрации вручаются жителям листовки, и памятки о  запрете сельхозпалов, выжигания сухой растительности, мусора, бытовых отходов, памятки по соблюдению правил ПБ  и действиям при пожаре. В пожароопасный период и с наступлением особого противопожарного режима силами работников администрации и  добровольных пожарных ведется патрулирование территории поселения. 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 xml:space="preserve">        Постоянно проводится профилактическая работа среди многодетных семей, семей с детьми инвалидами и неблагополучных семей по соблюдению правил пожарной безопасности в быту, вручаются под роспись памятки и листовки.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 xml:space="preserve">Сотрудники Администрации Первомайского сельского поселения, являются членами добровольной пожарной дружины поселения и принимают самое активное участие в тушении пожаров.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В каждом  хуторе у нас избраны общественные пожарные старшины, которые оказывают Администрации поселения посильную помощь в профилактике и организации тушения пожаров.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В собственности поселения имеется малый  </w:t>
      </w:r>
      <w:proofErr w:type="spellStart"/>
      <w:r w:rsidRPr="00BF48AC">
        <w:rPr>
          <w:sz w:val="28"/>
        </w:rPr>
        <w:t>лесопатрульный</w:t>
      </w:r>
      <w:proofErr w:type="spellEnd"/>
      <w:r w:rsidRPr="00BF48AC">
        <w:rPr>
          <w:sz w:val="28"/>
        </w:rPr>
        <w:t xml:space="preserve"> противопожарный комплекс (МЛПК) для тушения пожаров. Теперь добровольцам намного легче стало тушить ландшафтные пожары.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Регулярно проводится опашка хуторов Донецкий лесхоз (ГАУ РО ЛЕС) и Касьяновка (КФХ Никонов А.Г.)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На территории поселения нет пляжей и санкционированных мест купания, поэтому на наших прудах купание запрещено. Нами были выставлены знаки о запрете купания, арендаторам прудов также было рекомендовано установить запрещающие знаки. Наряду с патрулированием территории поселения для проведения </w:t>
      </w:r>
      <w:proofErr w:type="gramStart"/>
      <w:r w:rsidRPr="00BF48AC">
        <w:rPr>
          <w:sz w:val="28"/>
        </w:rPr>
        <w:t xml:space="preserve">мониторинга выявления очагов загорания сухой </w:t>
      </w:r>
      <w:r w:rsidRPr="00BF48AC">
        <w:rPr>
          <w:sz w:val="28"/>
        </w:rPr>
        <w:lastRenderedPageBreak/>
        <w:t>растительности</w:t>
      </w:r>
      <w:proofErr w:type="gramEnd"/>
      <w:r w:rsidRPr="00BF48AC">
        <w:rPr>
          <w:sz w:val="28"/>
        </w:rPr>
        <w:t xml:space="preserve"> и мусора, работниками Администрации также проводились рейды по местам несанкционированного купания. С нарушителями  проводились беседы, вручались памятки о запрете купания в несанкционированных местах.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Регулярно под роспись мы вручаем жителям поселения, родителям несовершеннолетних детей памятки по правилам поведения на водных объектах, о запрете оставления детей без сопровождения взрослых.</w:t>
      </w:r>
    </w:p>
    <w:p w:rsidR="00A14CA7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Кроме этого жителям поселения вручаются памятки и листовки по защите населения от ЧС различного характера, вручаются  памятки о правилах содержания в ЛПХ КРС, свиней и птицы, собственникам сельскохозяйственных животных вручаются памятки по ряду заразных болезней домашних животных (лейкоз, бруцеллез, ящур и др.),  листовки по профилактике терроризма и экстремизма и пр.</w:t>
      </w:r>
    </w:p>
    <w:p w:rsidR="00EC7FE1" w:rsidRPr="00BF48AC" w:rsidRDefault="009C6723" w:rsidP="00275B42">
      <w:pPr>
        <w:pStyle w:val="Default"/>
        <w:ind w:firstLine="708"/>
        <w:jc w:val="both"/>
      </w:pPr>
      <w:r w:rsidRPr="00BF48AC">
        <w:rPr>
          <w:sz w:val="28"/>
        </w:rPr>
        <w:t xml:space="preserve">На информационных стендах поселения, на официальном сайте  поселения в сети Интернет в  разделах «Пожарная безопасность», «Защита населения» «Антитеррористическая деятельность», «Межнациональные отношения», в Одноклассниках также размещаются памятки, листовки и различная информация для населения. </w:t>
      </w:r>
    </w:p>
    <w:p w:rsidR="00A14CA7" w:rsidRPr="00BF48AC" w:rsidRDefault="00EC7FE1" w:rsidP="00EC7FE1">
      <w:pPr>
        <w:spacing w:line="276" w:lineRule="auto"/>
        <w:ind w:firstLine="709"/>
        <w:jc w:val="both"/>
        <w:rPr>
          <w:sz w:val="28"/>
          <w:szCs w:val="28"/>
        </w:rPr>
      </w:pPr>
      <w:r w:rsidRPr="00BF48AC">
        <w:rPr>
          <w:sz w:val="28"/>
          <w:szCs w:val="28"/>
        </w:rPr>
        <w:t xml:space="preserve"> </w:t>
      </w:r>
      <w:r w:rsidR="00275B42" w:rsidRPr="00BF48AC">
        <w:rPr>
          <w:sz w:val="28"/>
          <w:szCs w:val="28"/>
        </w:rPr>
        <w:t>В</w:t>
      </w:r>
      <w:r w:rsidRPr="00BF48AC">
        <w:rPr>
          <w:sz w:val="28"/>
          <w:szCs w:val="28"/>
        </w:rPr>
        <w:t xml:space="preserve"> целях совершенствования подготовки неработающего населения в области ГО </w:t>
      </w:r>
      <w:r w:rsidR="00275B42" w:rsidRPr="00BF48AC">
        <w:rPr>
          <w:sz w:val="28"/>
          <w:szCs w:val="28"/>
        </w:rPr>
        <w:t>н</w:t>
      </w:r>
      <w:r w:rsidR="009C6723" w:rsidRPr="00BF48AC">
        <w:rPr>
          <w:sz w:val="28"/>
          <w:szCs w:val="28"/>
        </w:rPr>
        <w:t xml:space="preserve">а официальном сайте Администрации в сети Интернет создан </w:t>
      </w:r>
      <w:r w:rsidRPr="00BF48AC">
        <w:rPr>
          <w:sz w:val="28"/>
          <w:szCs w:val="28"/>
        </w:rPr>
        <w:t>раздел «</w:t>
      </w:r>
      <w:r w:rsidR="009C6723" w:rsidRPr="00BF48AC">
        <w:rPr>
          <w:sz w:val="28"/>
          <w:szCs w:val="28"/>
        </w:rPr>
        <w:t>Виртуальный учебно-консультационный пункт</w:t>
      </w:r>
      <w:r w:rsidR="00275B42" w:rsidRPr="00BF48AC">
        <w:rPr>
          <w:sz w:val="28"/>
          <w:szCs w:val="28"/>
        </w:rPr>
        <w:t>», предназначенный для самостоятельной подготовки неработающего населения.</w:t>
      </w:r>
    </w:p>
    <w:p w:rsidR="00BF48AC" w:rsidRPr="00C01C26" w:rsidRDefault="00BF48AC" w:rsidP="00BF48AC">
      <w:pPr>
        <w:ind w:firstLine="708"/>
        <w:jc w:val="both"/>
        <w:rPr>
          <w:sz w:val="28"/>
          <w:szCs w:val="28"/>
        </w:rPr>
      </w:pPr>
      <w:r w:rsidRPr="00C01C26">
        <w:rPr>
          <w:sz w:val="28"/>
          <w:szCs w:val="28"/>
        </w:rPr>
        <w:t xml:space="preserve">Администрация поселения выражает </w:t>
      </w:r>
      <w:r w:rsidR="00342262">
        <w:rPr>
          <w:sz w:val="28"/>
          <w:szCs w:val="28"/>
        </w:rPr>
        <w:t xml:space="preserve">особую </w:t>
      </w:r>
      <w:r w:rsidRPr="00C01C26">
        <w:rPr>
          <w:sz w:val="28"/>
          <w:szCs w:val="28"/>
        </w:rPr>
        <w:t>благодарность фер</w:t>
      </w:r>
      <w:r>
        <w:rPr>
          <w:sz w:val="28"/>
          <w:szCs w:val="28"/>
        </w:rPr>
        <w:t>мерам Никонову А.Г., Червякову Д.В.</w:t>
      </w:r>
      <w:r w:rsidRPr="00C01C26">
        <w:rPr>
          <w:sz w:val="28"/>
          <w:szCs w:val="28"/>
        </w:rPr>
        <w:t>, Дубовому В.</w:t>
      </w:r>
      <w:r>
        <w:rPr>
          <w:sz w:val="28"/>
          <w:szCs w:val="28"/>
        </w:rPr>
        <w:t>И</w:t>
      </w:r>
      <w:r w:rsidRPr="00C01C26">
        <w:rPr>
          <w:sz w:val="28"/>
          <w:szCs w:val="28"/>
        </w:rPr>
        <w:t xml:space="preserve">., </w:t>
      </w:r>
      <w:r w:rsidR="00342262">
        <w:rPr>
          <w:sz w:val="28"/>
          <w:szCs w:val="28"/>
        </w:rPr>
        <w:t xml:space="preserve">Гончарову Е.А. </w:t>
      </w:r>
      <w:r w:rsidRPr="00C01C26">
        <w:rPr>
          <w:sz w:val="28"/>
          <w:szCs w:val="28"/>
        </w:rPr>
        <w:t xml:space="preserve">руководству ГАУ РО «Лес», ОАО «Птицефабрика «ОРЕХОВСКАЯ»» за помощь в тушении пожаров, в опашке населенных </w:t>
      </w:r>
      <w:r w:rsidR="007A1F7C">
        <w:rPr>
          <w:sz w:val="28"/>
          <w:szCs w:val="28"/>
        </w:rPr>
        <w:t>пунктов.</w:t>
      </w:r>
    </w:p>
    <w:p w:rsidR="00A14CA7" w:rsidRPr="00BF48AC" w:rsidRDefault="00A14CA7">
      <w:pPr>
        <w:spacing w:line="276" w:lineRule="auto"/>
        <w:ind w:firstLine="708"/>
        <w:jc w:val="both"/>
        <w:rPr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ВОДОСНАБЖЕНИЕ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Уже  на  протяжении </w:t>
      </w:r>
      <w:r w:rsidR="00334A78" w:rsidRPr="00BF48AC">
        <w:rPr>
          <w:sz w:val="28"/>
        </w:rPr>
        <w:t>более</w:t>
      </w:r>
      <w:r w:rsidRPr="00BF48AC">
        <w:rPr>
          <w:sz w:val="28"/>
        </w:rPr>
        <w:t xml:space="preserve"> </w:t>
      </w:r>
      <w:r w:rsidR="00334A78" w:rsidRPr="00BF48AC">
        <w:rPr>
          <w:sz w:val="28"/>
        </w:rPr>
        <w:t>8</w:t>
      </w:r>
      <w:r w:rsidRPr="00BF48AC">
        <w:rPr>
          <w:sz w:val="28"/>
        </w:rPr>
        <w:t xml:space="preserve"> лет вопросы,  затрагивающие  исполнение  полномочий по организации водоснабжения в границах населенных пунктов  сельских  поселений областным законом от 28.12.2015 N 486-ЗС "О внесении изменений в Областной закон "О местном самоуправлении в Ростовской области"   переданы  на уровень муниципальных районов. Но жители   по  привычке  обращаются  в  сельскую  Администрацию и  мы,   стараемся   оказать  помощь  в  решении  данных   вопросов. </w:t>
      </w:r>
      <w:r w:rsidR="007B722A" w:rsidRPr="00BF48AC">
        <w:rPr>
          <w:sz w:val="28"/>
        </w:rPr>
        <w:t xml:space="preserve">По прежнему  </w:t>
      </w:r>
      <w:r w:rsidRPr="00BF48AC">
        <w:rPr>
          <w:sz w:val="28"/>
        </w:rPr>
        <w:t xml:space="preserve">   вопрос  заключения  договоров  МУП МПО ЖКХ Миллеровского  района  с  жителями  хуторов  Ивановка  и  Ореховка остался  нерешенным</w:t>
      </w:r>
      <w:r w:rsidR="007B722A" w:rsidRPr="00BF48AC">
        <w:rPr>
          <w:sz w:val="28"/>
        </w:rPr>
        <w:t>, но  Администрация  Первомайского  сельского  поселения  всегда  готова  и оказывает  помощь  в  организации  схода граждан.</w:t>
      </w:r>
    </w:p>
    <w:p w:rsidR="00A14CA7" w:rsidRPr="00BF48AC" w:rsidRDefault="009C6723">
      <w:pPr>
        <w:spacing w:line="276" w:lineRule="auto"/>
        <w:rPr>
          <w:b/>
          <w:i/>
          <w:sz w:val="28"/>
          <w:u w:val="single"/>
        </w:rPr>
      </w:pPr>
      <w:r w:rsidRPr="00BF48AC">
        <w:rPr>
          <w:i/>
          <w:sz w:val="28"/>
        </w:rPr>
        <w:t xml:space="preserve"> </w:t>
      </w: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lastRenderedPageBreak/>
        <w:t>ДОРОЖНАЯ ДЕЯТЕЛЬНОСТЬ</w:t>
      </w:r>
    </w:p>
    <w:p w:rsidR="0058375D" w:rsidRPr="00BF48AC" w:rsidRDefault="009C6723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 xml:space="preserve">На территории поселения  действуют автобусные маршруты: г. Миллерово – х. Новоспасовка, г. Миллерово – пос. </w:t>
      </w:r>
      <w:proofErr w:type="spellStart"/>
      <w:r w:rsidRPr="00BF48AC">
        <w:rPr>
          <w:sz w:val="28"/>
        </w:rPr>
        <w:t>Ярский</w:t>
      </w:r>
      <w:proofErr w:type="spellEnd"/>
      <w:r w:rsidRPr="00BF48AC">
        <w:rPr>
          <w:sz w:val="28"/>
        </w:rPr>
        <w:t xml:space="preserve"> (с заходом в х. Малотокмацкий,  х. Фоминка,   х. Донецкий лесхоз), г. Миллерово - ст. </w:t>
      </w:r>
      <w:proofErr w:type="spellStart"/>
      <w:r w:rsidRPr="00BF48AC">
        <w:rPr>
          <w:sz w:val="28"/>
        </w:rPr>
        <w:t>Мальчевская</w:t>
      </w:r>
      <w:proofErr w:type="spellEnd"/>
      <w:r w:rsidRPr="00BF48AC">
        <w:rPr>
          <w:sz w:val="28"/>
        </w:rPr>
        <w:t xml:space="preserve"> (остановки  х. Октябрьский, х. Локтев, х. Обуховка)</w:t>
      </w:r>
      <w:proofErr w:type="gramStart"/>
      <w:r w:rsidRPr="00BF48AC">
        <w:rPr>
          <w:sz w:val="28"/>
        </w:rPr>
        <w:t>.</w:t>
      </w:r>
      <w:r w:rsidR="007B722A" w:rsidRPr="00BF48AC">
        <w:rPr>
          <w:sz w:val="28"/>
        </w:rPr>
        <w:t>М</w:t>
      </w:r>
      <w:proofErr w:type="gramEnd"/>
      <w:r w:rsidR="007B722A" w:rsidRPr="00BF48AC">
        <w:rPr>
          <w:sz w:val="28"/>
        </w:rPr>
        <w:t xml:space="preserve">аршрут </w:t>
      </w:r>
      <w:r w:rsidR="007B722A" w:rsidRPr="00BF48AC">
        <w:t xml:space="preserve"> </w:t>
      </w:r>
      <w:r w:rsidR="007B722A" w:rsidRPr="00BF48AC">
        <w:rPr>
          <w:sz w:val="28"/>
        </w:rPr>
        <w:t xml:space="preserve">. Миллерово – сл. </w:t>
      </w:r>
      <w:proofErr w:type="spellStart"/>
      <w:r w:rsidR="007B722A" w:rsidRPr="00BF48AC">
        <w:rPr>
          <w:sz w:val="28"/>
        </w:rPr>
        <w:t>Позднеевка</w:t>
      </w:r>
      <w:proofErr w:type="spellEnd"/>
      <w:r w:rsidR="007B722A" w:rsidRPr="00BF48AC">
        <w:rPr>
          <w:sz w:val="28"/>
        </w:rPr>
        <w:t xml:space="preserve">  (с заходом в х. Редкодуб 2 раза в день, 2 раза в неделю)- не  действует  уже  более  2-х лет.</w:t>
      </w:r>
      <w:r w:rsidR="0058375D" w:rsidRPr="00BF48AC">
        <w:rPr>
          <w:sz w:val="28"/>
        </w:rPr>
        <w:t xml:space="preserve"> Вину  за  это  нарушение  МКУ Проектный  Офис   возложил  на  перевозчика.</w:t>
      </w:r>
    </w:p>
    <w:p w:rsidR="00A14CA7" w:rsidRPr="00BF48AC" w:rsidRDefault="0058375D">
      <w:pPr>
        <w:spacing w:line="276" w:lineRule="auto"/>
        <w:ind w:firstLine="709"/>
        <w:jc w:val="both"/>
        <w:rPr>
          <w:sz w:val="28"/>
        </w:rPr>
      </w:pPr>
      <w:r w:rsidRPr="00BF48AC">
        <w:rPr>
          <w:sz w:val="28"/>
        </w:rPr>
        <w:t>Кроме  того    жители  высказывались  что   автобус  действующий  по  маршруту   Миллерово-</w:t>
      </w:r>
      <w:proofErr w:type="spellStart"/>
      <w:r w:rsidRPr="00BF48AC">
        <w:rPr>
          <w:sz w:val="28"/>
        </w:rPr>
        <w:t>Ярский</w:t>
      </w:r>
      <w:proofErr w:type="spellEnd"/>
      <w:r w:rsidRPr="00BF48AC">
        <w:rPr>
          <w:sz w:val="28"/>
        </w:rPr>
        <w:t>, малой  вместимости,   пассажиры вынуждены  добираться на    такси  или попутным  транспортом.</w:t>
      </w:r>
      <w:r w:rsidR="007B722A" w:rsidRPr="00BF48AC">
        <w:rPr>
          <w:sz w:val="28"/>
        </w:rPr>
        <w:t xml:space="preserve"> 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>В этом году поступали  телефонные  обращения  по поводу    изменения   маршрута  Миллерово-</w:t>
      </w:r>
      <w:proofErr w:type="spellStart"/>
      <w:r w:rsidRPr="00BF48AC">
        <w:rPr>
          <w:sz w:val="28"/>
        </w:rPr>
        <w:t>Ярский</w:t>
      </w:r>
      <w:proofErr w:type="spellEnd"/>
      <w:r w:rsidRPr="00BF48AC">
        <w:rPr>
          <w:sz w:val="28"/>
        </w:rPr>
        <w:t xml:space="preserve">.  Данная информация   не  была  доведена  до  населения ни  перевозчиком – ИП </w:t>
      </w:r>
      <w:proofErr w:type="spellStart"/>
      <w:r w:rsidRPr="00BF48AC">
        <w:rPr>
          <w:sz w:val="28"/>
        </w:rPr>
        <w:t>Бачевским</w:t>
      </w:r>
      <w:proofErr w:type="spellEnd"/>
      <w:r w:rsidRPr="00BF48AC">
        <w:rPr>
          <w:sz w:val="28"/>
        </w:rPr>
        <w:t>, ни МКУ «Проектный офис муниципального образования «Миллеровский район.</w:t>
      </w:r>
    </w:p>
    <w:p w:rsidR="00342262" w:rsidRPr="00BF48AC" w:rsidRDefault="00342262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Администрация Первомайского сельского поселения выражает благодарность  Никонову А.Г., Гончарову Е.А. ОАО «Птицефабрика Ореховская» за оказанную помощь в расчистке дорог.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ГАЗОСНАБЖЕНИЕ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Из 15 хуторов Первомайского сельского поселения   </w:t>
      </w:r>
      <w:r w:rsidR="0058375D" w:rsidRPr="00BF48AC">
        <w:rPr>
          <w:sz w:val="28"/>
        </w:rPr>
        <w:t xml:space="preserve">8 </w:t>
      </w:r>
      <w:r w:rsidRPr="00BF48AC">
        <w:rPr>
          <w:sz w:val="28"/>
        </w:rPr>
        <w:t xml:space="preserve">газифицировано. С момента пуска природного газа  газифицированы 709 домовладений, что по поселению  составляет  63,6% . В этом году ведутся работы по газификации           домовладений жителей х. Ореховка. Все объекты соцкультбыта в  поселении  газифицированы, за  исключением  </w:t>
      </w:r>
      <w:proofErr w:type="spellStart"/>
      <w:r w:rsidRPr="00BF48AC">
        <w:rPr>
          <w:sz w:val="28"/>
        </w:rPr>
        <w:t>Редкодубовского</w:t>
      </w:r>
      <w:proofErr w:type="spellEnd"/>
      <w:r w:rsidRPr="00BF48AC">
        <w:rPr>
          <w:sz w:val="28"/>
        </w:rPr>
        <w:t xml:space="preserve"> и </w:t>
      </w:r>
      <w:proofErr w:type="spellStart"/>
      <w:r w:rsidRPr="00BF48AC">
        <w:rPr>
          <w:sz w:val="28"/>
        </w:rPr>
        <w:t>Новоспасовского</w:t>
      </w:r>
      <w:proofErr w:type="spellEnd"/>
      <w:r w:rsidRPr="00BF48AC">
        <w:rPr>
          <w:sz w:val="28"/>
        </w:rPr>
        <w:t xml:space="preserve"> сельских клубов.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Хочу  напомнить   жителям   поселения, что в 2021 году Президент России Владимир Путин подписал закон о бесплатном доведении газа до границ  участков. Программа социальной </w:t>
      </w:r>
      <w:proofErr w:type="spellStart"/>
      <w:r w:rsidRPr="00BF48AC">
        <w:rPr>
          <w:sz w:val="28"/>
        </w:rPr>
        <w:t>догазификации</w:t>
      </w:r>
      <w:proofErr w:type="spellEnd"/>
      <w:r w:rsidRPr="00BF48AC">
        <w:rPr>
          <w:sz w:val="28"/>
        </w:rPr>
        <w:t xml:space="preserve">  действует  и  на  территории  Ростовской  области, и находится на личном контроле главы региона, члена Высшего совета «Единой России» Василия Голубева. По результатам 2022 года Ростовская область вышла на четвёртое место в стране по количеству подключенных населенных пунктов. На  территории  нашего  поселения, так  же  имеются  дома   имеющие  право  учувствовать  в  данной  программе.</w:t>
      </w:r>
      <w:r w:rsidRPr="00BF48AC">
        <w:rPr>
          <w:b/>
          <w:sz w:val="28"/>
        </w:rPr>
        <w:t xml:space="preserve"> </w:t>
      </w: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Подать заявку на социальную газификацию можно на портале </w:t>
      </w:r>
      <w:proofErr w:type="spellStart"/>
      <w:r w:rsidRPr="00BF48AC">
        <w:rPr>
          <w:sz w:val="28"/>
        </w:rPr>
        <w:t>Госуслуг</w:t>
      </w:r>
      <w:proofErr w:type="spellEnd"/>
      <w:r w:rsidRPr="00BF48AC">
        <w:rPr>
          <w:sz w:val="28"/>
        </w:rPr>
        <w:t xml:space="preserve"> и через отделения МФЦ, абонентские пункты «Газпром </w:t>
      </w:r>
      <w:proofErr w:type="spellStart"/>
      <w:r w:rsidRPr="00BF48AC">
        <w:rPr>
          <w:sz w:val="28"/>
        </w:rPr>
        <w:t>межрегионгаз</w:t>
      </w:r>
      <w:proofErr w:type="spellEnd"/>
      <w:r w:rsidRPr="00BF48AC">
        <w:rPr>
          <w:sz w:val="28"/>
        </w:rPr>
        <w:t xml:space="preserve">» и сайты операторов газификации. На  нашем сайте  можно  подробно ознакомиться  как подать  заявку на  участие  в  </w:t>
      </w:r>
      <w:proofErr w:type="spellStart"/>
      <w:r w:rsidRPr="00BF48AC">
        <w:rPr>
          <w:sz w:val="28"/>
        </w:rPr>
        <w:t>догазификации</w:t>
      </w:r>
      <w:proofErr w:type="spellEnd"/>
      <w:r w:rsidRPr="00BF48AC">
        <w:rPr>
          <w:sz w:val="28"/>
        </w:rPr>
        <w:t xml:space="preserve">. </w:t>
      </w:r>
      <w:r w:rsidR="00FA77D2" w:rsidRPr="00BF48AC">
        <w:rPr>
          <w:sz w:val="28"/>
        </w:rPr>
        <w:t xml:space="preserve">В  настоящее  время  по  данной  </w:t>
      </w:r>
      <w:r w:rsidR="00FA77D2" w:rsidRPr="00BF48AC">
        <w:rPr>
          <w:sz w:val="28"/>
        </w:rPr>
        <w:lastRenderedPageBreak/>
        <w:t xml:space="preserve">программе  </w:t>
      </w:r>
      <w:r w:rsidR="00334A78" w:rsidRPr="00BF48AC">
        <w:rPr>
          <w:sz w:val="28"/>
        </w:rPr>
        <w:t>выполнены</w:t>
      </w:r>
      <w:r w:rsidR="00FA77D2" w:rsidRPr="00BF48AC">
        <w:rPr>
          <w:sz w:val="28"/>
        </w:rPr>
        <w:t xml:space="preserve">  работы   по  ул. Больничной  в  </w:t>
      </w:r>
      <w:proofErr w:type="spellStart"/>
      <w:r w:rsidR="00FA77D2" w:rsidRPr="00BF48AC">
        <w:rPr>
          <w:sz w:val="28"/>
        </w:rPr>
        <w:t>х</w:t>
      </w:r>
      <w:proofErr w:type="gramStart"/>
      <w:r w:rsidR="00FA77D2" w:rsidRPr="00BF48AC">
        <w:rPr>
          <w:sz w:val="28"/>
        </w:rPr>
        <w:t>.М</w:t>
      </w:r>
      <w:proofErr w:type="gramEnd"/>
      <w:r w:rsidR="00FA77D2" w:rsidRPr="00BF48AC">
        <w:rPr>
          <w:sz w:val="28"/>
        </w:rPr>
        <w:t>алотокмацкий</w:t>
      </w:r>
      <w:proofErr w:type="spellEnd"/>
      <w:r w:rsidR="00FA77D2" w:rsidRPr="00BF48AC">
        <w:rPr>
          <w:sz w:val="28"/>
        </w:rPr>
        <w:t>.</w:t>
      </w:r>
      <w:r w:rsidRPr="00BF48AC">
        <w:rPr>
          <w:sz w:val="28"/>
        </w:rPr>
        <w:t xml:space="preserve"> Но, к сожалению, участие в данной программе требует обязательное право собственности на земельный участок под объектом недвижимости, т.е. домом. Жители х. Донецкий лесхоз не могут участвовать в данной программе, так как земля до настоящего времени не переведена из земель лесного фонда в земли населенных пунктов. Поэтому и семья мобилизованного не может подвести газ в рамках этой программы. Надеемся, что в ближайшее время этот вопрос  будет решен – 2024 год</w:t>
      </w:r>
    </w:p>
    <w:p w:rsidR="00A14CA7" w:rsidRPr="00BF48AC" w:rsidRDefault="009C6723">
      <w:pPr>
        <w:spacing w:line="276" w:lineRule="auto"/>
        <w:jc w:val="both"/>
        <w:rPr>
          <w:sz w:val="28"/>
        </w:rPr>
      </w:pPr>
      <w:r w:rsidRPr="00BF48AC">
        <w:rPr>
          <w:sz w:val="28"/>
        </w:rPr>
        <w:tab/>
        <w:t xml:space="preserve">Наряду с природным газом, потребность  в  баллонном  газе  остается. 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БЛАГОУСТРОЙСТВО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2023 году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поселения проводятся согласно принятой Программе «Обеспечение качественными жилищно-коммунальными услугами населения Первомайского сельского поселения».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С  целью  выполнения санитарно-эпидемиологических  требований    проведена  противоклещевая  обработка     кладбищ, детских площадок и мест общего пользования.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 Проводятся работы по скашиванию сорной растительности в местах общего пользования во всех хуторах поселения, возможно не в том объеме как хотелось бы жителям.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Регулярно на территории поселения проводятся  субботники. Какие и где мы проводим субботники, все жители могут увидеть на нашем сайте и на страничке в одноклассниках.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pacing w:val="-8"/>
          <w:sz w:val="28"/>
        </w:rPr>
      </w:pPr>
      <w:r>
        <w:rPr>
          <w:sz w:val="28"/>
        </w:rPr>
        <w:tab/>
        <w:t>Мне кажется, что наши хутора и прилегающая территория стали чище с приходом  регионального оператора по обращению с твердыми коммунальными отходам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 xml:space="preserve"> «Экострой-Дон». Пока  компания работа</w:t>
      </w:r>
      <w:r w:rsidR="00136DDE">
        <w:rPr>
          <w:sz w:val="28"/>
        </w:rPr>
        <w:t>ла</w:t>
      </w:r>
      <w:r>
        <w:rPr>
          <w:sz w:val="28"/>
        </w:rPr>
        <w:t xml:space="preserve"> хорошо, </w:t>
      </w:r>
      <w:r w:rsidR="00136DDE">
        <w:rPr>
          <w:sz w:val="28"/>
        </w:rPr>
        <w:t xml:space="preserve">но </w:t>
      </w:r>
      <w:proofErr w:type="gramStart"/>
      <w:r w:rsidR="00136DDE">
        <w:rPr>
          <w:sz w:val="28"/>
        </w:rPr>
        <w:t>стоило их похвалить и за второе полугодие четыре раза срывался</w:t>
      </w:r>
      <w:proofErr w:type="gramEnd"/>
      <w:r w:rsidR="00136DDE">
        <w:rPr>
          <w:sz w:val="28"/>
        </w:rPr>
        <w:t xml:space="preserve"> график и самое главное</w:t>
      </w:r>
      <w:r w:rsidR="009F75FD">
        <w:rPr>
          <w:sz w:val="28"/>
        </w:rPr>
        <w:t>,</w:t>
      </w:r>
      <w:r w:rsidR="00136DDE">
        <w:rPr>
          <w:sz w:val="28"/>
        </w:rPr>
        <w:t xml:space="preserve"> что мы об этом узнаём в день вывоза ТКО</w:t>
      </w:r>
      <w:r>
        <w:rPr>
          <w:sz w:val="28"/>
        </w:rPr>
        <w:t xml:space="preserve">. </w:t>
      </w:r>
      <w:r w:rsidR="009F75FD">
        <w:rPr>
          <w:sz w:val="28"/>
        </w:rPr>
        <w:t>Хотя бы за день предупреждали о переносе сроков вывоза ТКО.</w:t>
      </w:r>
      <w:r>
        <w:rPr>
          <w:sz w:val="28"/>
        </w:rPr>
        <w:t xml:space="preserve"> Поэтому, в очередной  раз,  обращаясь  к  жителям, напоминаю  о  том, что  мусор  выносить  нужно в  день  вывоза, а не заблаговременно, чтобы  не  организовывать   свалочные  очаги. Обо всех  изменениях  касающихся  работы ООО «Экострой-Дон», если  специалисты  регионального  оператора   доводят  до  нашего  сведения,  мы    информируем   жителей  нашего  поселения,  как на  нашем  официальном  сайте  Администрации Первомайского  сельского  поселения, так  и  на    сайте  в  одноклассниках, но  </w:t>
      </w:r>
      <w:r w:rsidR="009F75FD">
        <w:rPr>
          <w:sz w:val="28"/>
        </w:rPr>
        <w:t xml:space="preserve">если уже вынесли мусор, а график </w:t>
      </w:r>
      <w:proofErr w:type="gramStart"/>
      <w:r w:rsidR="009F75FD">
        <w:rPr>
          <w:sz w:val="28"/>
        </w:rPr>
        <w:t>сорвался</w:t>
      </w:r>
      <w:proofErr w:type="gramEnd"/>
      <w:r w:rsidR="009F75FD">
        <w:rPr>
          <w:sz w:val="28"/>
        </w:rPr>
        <w:t xml:space="preserve"> но не посчитайте за труд занесите назад.</w:t>
      </w:r>
      <w:r>
        <w:rPr>
          <w:sz w:val="28"/>
        </w:rPr>
        <w:t xml:space="preserve">                 </w:t>
      </w:r>
      <w:r>
        <w:rPr>
          <w:spacing w:val="-8"/>
          <w:sz w:val="28"/>
        </w:rPr>
        <w:t xml:space="preserve">  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A14CA7" w:rsidRDefault="009C6723">
      <w:pPr>
        <w:tabs>
          <w:tab w:val="left" w:pos="709"/>
        </w:tabs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Выполненные мероприятия в разрезе хуторов приведены ниже в таблице:  </w:t>
      </w:r>
    </w:p>
    <w:p w:rsidR="00A14CA7" w:rsidRDefault="00A14CA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55"/>
        <w:gridCol w:w="6066"/>
      </w:tblGrid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населённого пункта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A14CA7">
            <w:pPr>
              <w:jc w:val="center"/>
              <w:rPr>
                <w:sz w:val="28"/>
              </w:rPr>
            </w:pP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Малотокмацкий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Выполнены работы по пересчёту сметы на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емонт ДК с </w:t>
            </w:r>
            <w:proofErr w:type="spellStart"/>
            <w:r>
              <w:rPr>
                <w:sz w:val="28"/>
              </w:rPr>
              <w:t>ТЭРов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ФЭРы</w:t>
            </w:r>
            <w:proofErr w:type="spellEnd"/>
            <w:r>
              <w:rPr>
                <w:sz w:val="28"/>
              </w:rPr>
              <w:t xml:space="preserve"> и прохождением повторной экспертизы.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Pr="00BF48AC" w:rsidRDefault="009C6723">
            <w:pPr>
              <w:jc w:val="center"/>
              <w:rPr>
                <w:sz w:val="28"/>
              </w:rPr>
            </w:pPr>
            <w:r w:rsidRPr="00BF48AC">
              <w:rPr>
                <w:sz w:val="28"/>
              </w:rPr>
              <w:t>х. Ореховка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Pr="00BF48AC" w:rsidRDefault="009C6723">
            <w:pPr>
              <w:jc w:val="both"/>
              <w:rPr>
                <w:sz w:val="28"/>
              </w:rPr>
            </w:pPr>
            <w:r w:rsidRPr="00BF48AC">
              <w:rPr>
                <w:sz w:val="28"/>
              </w:rPr>
              <w:t>Завершены строительные работы по строительству разводящих сетей газопровода, проведено собрание жителей по подготовке к подключению</w:t>
            </w:r>
            <w:r w:rsidR="00FA77D2" w:rsidRPr="00BF48AC">
              <w:rPr>
                <w:sz w:val="28"/>
              </w:rPr>
              <w:t>,  в  настоящее  время  подключены  2 домовладения</w:t>
            </w:r>
            <w:proofErr w:type="gramStart"/>
            <w:r w:rsidR="00FA77D2" w:rsidRPr="00BF48AC">
              <w:rPr>
                <w:sz w:val="28"/>
              </w:rPr>
              <w:t>.</w:t>
            </w:r>
            <w:r w:rsidRPr="00BF48AC">
              <w:rPr>
                <w:sz w:val="28"/>
              </w:rPr>
              <w:t xml:space="preserve">. </w:t>
            </w:r>
            <w:proofErr w:type="gramEnd"/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Донецкий Лесхоз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Продолжаются работы по переводу земель населённого пункта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Краснянка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00482D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Продолжаются работы по комплексному освоению участка в х. Краснянка.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9F75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</w:t>
            </w:r>
            <w:r w:rsidR="009F75FD">
              <w:rPr>
                <w:sz w:val="28"/>
              </w:rPr>
              <w:t>Октябрьский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F75FD" w:rsidP="009F75F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Разработана смета, получено положительное заключение экспертизы на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емонт братского захоронения в х. Октябрьский. </w:t>
            </w:r>
          </w:p>
        </w:tc>
      </w:tr>
    </w:tbl>
    <w:p w:rsidR="00A14CA7" w:rsidRDefault="00A14CA7">
      <w:pPr>
        <w:ind w:firstLine="709"/>
        <w:jc w:val="both"/>
        <w:rPr>
          <w:color w:val="FF0000"/>
          <w:sz w:val="28"/>
        </w:rPr>
      </w:pP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В заключение скажу, что, несмотря на большую работу проводимую  Администрацией поселения, по-прежнему острой проблемой и одновременно задачей Администрации является наполняемость бюджета.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Жители справедливо высказывают замечания по состоянию дорог, улиц, по качеству благоустройства, водоснабжению, освещению улиц. Но изменения в лучшую сторону происходят. Это результат работы многих жителей поселения - людей разных профессий, интересов и убеждений.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Каждый депутат, муниципальный служащий на своем рабочем месте делает все возможное, чтобы жизнь жителей Первомайского сельского поселения становилась более комфортной и благоустроенной, чтобы укреплялось доверие к органам местного самоуправления.</w:t>
      </w:r>
    </w:p>
    <w:p w:rsidR="00A14CA7" w:rsidRDefault="00A14CA7">
      <w:pPr>
        <w:jc w:val="center"/>
        <w:rPr>
          <w:b/>
          <w:color w:val="FF0000"/>
          <w:sz w:val="28"/>
          <w:u w:val="single"/>
        </w:rPr>
      </w:pPr>
    </w:p>
    <w:p w:rsidR="00A14CA7" w:rsidRDefault="00A14CA7">
      <w:pPr>
        <w:jc w:val="center"/>
        <w:rPr>
          <w:b/>
          <w:sz w:val="28"/>
        </w:rPr>
      </w:pP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 xml:space="preserve">ОСНОВНЫЕ ПЛАНИРУЕМЫЕ МЕРОПРИЯТИЯ </w:t>
      </w: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9F75FD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A14CA7" w:rsidRDefault="00A14CA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8"/>
        <w:gridCol w:w="5843"/>
      </w:tblGrid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населённого пункта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14CA7" w:rsidRDefault="009C6723" w:rsidP="00004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0482D">
              <w:rPr>
                <w:sz w:val="28"/>
              </w:rPr>
              <w:t>4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Малотокмацкий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по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емонту ДК</w:t>
            </w:r>
            <w:r w:rsidR="0000482D">
              <w:rPr>
                <w:sz w:val="28"/>
              </w:rPr>
              <w:t xml:space="preserve"> в 2025 году</w:t>
            </w:r>
            <w:r>
              <w:rPr>
                <w:sz w:val="28"/>
              </w:rPr>
              <w:t>.</w:t>
            </w:r>
          </w:p>
          <w:p w:rsidR="00A14CA7" w:rsidRDefault="0000482D" w:rsidP="0000482D">
            <w:pPr>
              <w:jc w:val="both"/>
              <w:rPr>
                <w:sz w:val="28"/>
              </w:rPr>
            </w:pPr>
            <w:r w:rsidRPr="00BF48AC">
              <w:rPr>
                <w:sz w:val="28"/>
              </w:rPr>
              <w:lastRenderedPageBreak/>
              <w:t>Планируем принять участие в конкурсе в программе «Комфортная городская среда» п</w:t>
            </w:r>
            <w:r w:rsidR="009C6723" w:rsidRPr="00BF48AC">
              <w:rPr>
                <w:sz w:val="28"/>
              </w:rPr>
              <w:t>о благоустройству сквера</w:t>
            </w:r>
            <w:r w:rsidRPr="00BF48AC">
              <w:rPr>
                <w:sz w:val="28"/>
              </w:rPr>
              <w:t>. Голосование.</w:t>
            </w:r>
            <w:r>
              <w:rPr>
                <w:sz w:val="28"/>
              </w:rPr>
              <w:t xml:space="preserve">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Новоспасовка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Уличное освещение (очень сложно).</w:t>
            </w:r>
          </w:p>
          <w:p w:rsidR="00A14CA7" w:rsidRDefault="00A14CA7">
            <w:pPr>
              <w:jc w:val="both"/>
              <w:rPr>
                <w:sz w:val="28"/>
              </w:rPr>
            </w:pP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Донецкий Лесхоз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Перевод земель населённого пункта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Редкодуб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Газификация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Краснянка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благоустройству спортивной площадки войти в программу «Комплексное развитие сельских территорий» на 202</w:t>
            </w:r>
            <w:r w:rsidR="0000482D">
              <w:rPr>
                <w:sz w:val="28"/>
              </w:rPr>
              <w:t>5</w:t>
            </w:r>
            <w:r>
              <w:rPr>
                <w:sz w:val="28"/>
              </w:rPr>
              <w:t xml:space="preserve"> год  или в программу «Сделаем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месте».  </w:t>
            </w:r>
          </w:p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Канализация от многоквартирных домов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Октябрьский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00482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на 202</w:t>
            </w:r>
            <w:r w:rsidR="0000482D"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  <w:r w:rsidR="0000482D">
              <w:rPr>
                <w:sz w:val="28"/>
              </w:rPr>
              <w:t xml:space="preserve"> по кап</w:t>
            </w:r>
            <w:proofErr w:type="gramStart"/>
            <w:r w:rsidR="0000482D">
              <w:rPr>
                <w:sz w:val="28"/>
              </w:rPr>
              <w:t>.</w:t>
            </w:r>
            <w:proofErr w:type="gramEnd"/>
            <w:r w:rsidR="0000482D">
              <w:rPr>
                <w:sz w:val="28"/>
              </w:rPr>
              <w:t xml:space="preserve"> </w:t>
            </w:r>
            <w:proofErr w:type="gramStart"/>
            <w:r w:rsidR="0000482D">
              <w:rPr>
                <w:sz w:val="28"/>
              </w:rPr>
              <w:t>р</w:t>
            </w:r>
            <w:proofErr w:type="gramEnd"/>
            <w:r w:rsidR="0000482D">
              <w:rPr>
                <w:sz w:val="28"/>
              </w:rPr>
              <w:t>емонту памятника участникам ВОВ.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Ивановка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мемориальной доски </w:t>
            </w:r>
            <w:proofErr w:type="spellStart"/>
            <w:r>
              <w:rPr>
                <w:sz w:val="28"/>
              </w:rPr>
              <w:t>Гончаровскому</w:t>
            </w:r>
            <w:proofErr w:type="spellEnd"/>
            <w:r>
              <w:rPr>
                <w:sz w:val="28"/>
              </w:rPr>
              <w:t xml:space="preserve"> Сергею Николаевичу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Фоминка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 w:rsidP="005F5E9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Установка мемориальной доски Реплянчук Петру Викторовичу</w:t>
            </w:r>
          </w:p>
        </w:tc>
      </w:tr>
    </w:tbl>
    <w:p w:rsidR="00A14CA7" w:rsidRDefault="00A14CA7">
      <w:pPr>
        <w:ind w:firstLine="709"/>
        <w:jc w:val="both"/>
        <w:rPr>
          <w:sz w:val="28"/>
        </w:rPr>
      </w:pPr>
    </w:p>
    <w:p w:rsidR="00A14CA7" w:rsidRDefault="009C6723">
      <w:pPr>
        <w:ind w:firstLine="709"/>
        <w:jc w:val="both"/>
        <w:rPr>
          <w:sz w:val="28"/>
        </w:rPr>
      </w:pPr>
      <w:r>
        <w:rPr>
          <w:sz w:val="28"/>
        </w:rPr>
        <w:t>Продолжить работу с населением по организации сбора и вывоза ТКО – на протяжении всего года.</w:t>
      </w:r>
    </w:p>
    <w:p w:rsidR="00A14CA7" w:rsidRDefault="00A14CA7">
      <w:pPr>
        <w:jc w:val="center"/>
        <w:rPr>
          <w:sz w:val="28"/>
        </w:rPr>
      </w:pPr>
    </w:p>
    <w:p w:rsidR="00A14CA7" w:rsidRDefault="009C6723">
      <w:pPr>
        <w:tabs>
          <w:tab w:val="left" w:pos="2385"/>
        </w:tabs>
        <w:rPr>
          <w:b/>
          <w:sz w:val="28"/>
        </w:rPr>
      </w:pPr>
      <w:r>
        <w:rPr>
          <w:sz w:val="28"/>
        </w:rPr>
        <w:t xml:space="preserve">            Желаю нам всем  успехов в наших делах и удачи</w:t>
      </w:r>
      <w:r>
        <w:rPr>
          <w:b/>
          <w:sz w:val="28"/>
        </w:rPr>
        <w:t>.</w:t>
      </w:r>
    </w:p>
    <w:p w:rsidR="00A14CA7" w:rsidRDefault="00A14CA7">
      <w:pPr>
        <w:tabs>
          <w:tab w:val="left" w:pos="2385"/>
        </w:tabs>
        <w:rPr>
          <w:b/>
          <w:sz w:val="28"/>
        </w:rPr>
      </w:pPr>
    </w:p>
    <w:sectPr w:rsidR="00A14CA7" w:rsidSect="00A14CA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4E20"/>
    <w:multiLevelType w:val="multilevel"/>
    <w:tmpl w:val="7E585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A7"/>
    <w:rsid w:val="00002FEE"/>
    <w:rsid w:val="0000482D"/>
    <w:rsid w:val="00016070"/>
    <w:rsid w:val="000442E2"/>
    <w:rsid w:val="00136DDE"/>
    <w:rsid w:val="001B4213"/>
    <w:rsid w:val="002732D3"/>
    <w:rsid w:val="00275B42"/>
    <w:rsid w:val="002B3F7B"/>
    <w:rsid w:val="00334A78"/>
    <w:rsid w:val="00342262"/>
    <w:rsid w:val="0047241F"/>
    <w:rsid w:val="004D0F70"/>
    <w:rsid w:val="0058375D"/>
    <w:rsid w:val="005F5E97"/>
    <w:rsid w:val="007701B7"/>
    <w:rsid w:val="007A1F7C"/>
    <w:rsid w:val="007B722A"/>
    <w:rsid w:val="00930B7D"/>
    <w:rsid w:val="00986CF6"/>
    <w:rsid w:val="00992C29"/>
    <w:rsid w:val="009C6723"/>
    <w:rsid w:val="009F75FD"/>
    <w:rsid w:val="00A14CA7"/>
    <w:rsid w:val="00AD4932"/>
    <w:rsid w:val="00B102D8"/>
    <w:rsid w:val="00B2578E"/>
    <w:rsid w:val="00BF48AC"/>
    <w:rsid w:val="00BF516D"/>
    <w:rsid w:val="00BF78C2"/>
    <w:rsid w:val="00D94BC6"/>
    <w:rsid w:val="00DA3414"/>
    <w:rsid w:val="00E220EA"/>
    <w:rsid w:val="00EC7FE1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4CA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14C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4C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4C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4C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4CA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4CA7"/>
    <w:rPr>
      <w:rFonts w:ascii="Times New Roman" w:hAnsi="Times New Roman"/>
      <w:sz w:val="24"/>
    </w:rPr>
  </w:style>
  <w:style w:type="paragraph" w:styleId="a3">
    <w:name w:val="No Spacing"/>
    <w:link w:val="a4"/>
    <w:rsid w:val="00A14CA7"/>
    <w:rPr>
      <w:sz w:val="22"/>
    </w:rPr>
  </w:style>
  <w:style w:type="character" w:customStyle="1" w:styleId="a4">
    <w:name w:val="Без интервала Знак"/>
    <w:link w:val="a3"/>
    <w:rsid w:val="00A14CA7"/>
    <w:rPr>
      <w:sz w:val="22"/>
    </w:rPr>
  </w:style>
  <w:style w:type="paragraph" w:customStyle="1" w:styleId="12">
    <w:name w:val="Строгий1"/>
    <w:link w:val="a5"/>
    <w:rsid w:val="00A14CA7"/>
    <w:rPr>
      <w:b/>
    </w:rPr>
  </w:style>
  <w:style w:type="character" w:styleId="a5">
    <w:name w:val="Strong"/>
    <w:link w:val="12"/>
    <w:rsid w:val="00A14CA7"/>
    <w:rPr>
      <w:b/>
    </w:rPr>
  </w:style>
  <w:style w:type="paragraph" w:styleId="21">
    <w:name w:val="toc 2"/>
    <w:next w:val="a"/>
    <w:link w:val="22"/>
    <w:uiPriority w:val="39"/>
    <w:rsid w:val="00A14C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4C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4C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4C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4C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4C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4C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4CA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4CA7"/>
    <w:rPr>
      <w:rFonts w:ascii="XO Thames" w:hAnsi="XO Thames"/>
      <w:b/>
      <w:sz w:val="26"/>
    </w:rPr>
  </w:style>
  <w:style w:type="paragraph" w:customStyle="1" w:styleId="c2">
    <w:name w:val="c2"/>
    <w:basedOn w:val="a"/>
    <w:link w:val="c20"/>
    <w:rsid w:val="00A14CA7"/>
    <w:pPr>
      <w:spacing w:beforeAutospacing="1" w:afterAutospacing="1"/>
    </w:pPr>
  </w:style>
  <w:style w:type="character" w:customStyle="1" w:styleId="c20">
    <w:name w:val="c2"/>
    <w:basedOn w:val="1"/>
    <w:link w:val="c2"/>
    <w:rsid w:val="00A14CA7"/>
    <w:rPr>
      <w:rFonts w:ascii="Times New Roman" w:hAnsi="Times New Roman"/>
      <w:sz w:val="24"/>
    </w:rPr>
  </w:style>
  <w:style w:type="paragraph" w:styleId="a6">
    <w:name w:val="footer"/>
    <w:basedOn w:val="a"/>
    <w:link w:val="a7"/>
    <w:rsid w:val="00A14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A14CA7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A14CA7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14CA7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A14CA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14CA7"/>
    <w:rPr>
      <w:rFonts w:ascii="Arial" w:hAnsi="Arial"/>
      <w:b/>
    </w:rPr>
  </w:style>
  <w:style w:type="paragraph" w:styleId="aa">
    <w:name w:val="Body Text"/>
    <w:basedOn w:val="a"/>
    <w:link w:val="ab"/>
    <w:rsid w:val="00A14CA7"/>
    <w:pPr>
      <w:spacing w:after="120"/>
    </w:pPr>
  </w:style>
  <w:style w:type="character" w:customStyle="1" w:styleId="ab">
    <w:name w:val="Основной текст Знак"/>
    <w:basedOn w:val="1"/>
    <w:link w:val="aa"/>
    <w:rsid w:val="00A14CA7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A14CA7"/>
    <w:pPr>
      <w:ind w:left="5664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A14CA7"/>
    <w:rPr>
      <w:rFonts w:ascii="Times New Roman" w:hAnsi="Times New Roman"/>
      <w:sz w:val="28"/>
    </w:rPr>
  </w:style>
  <w:style w:type="paragraph" w:styleId="ae">
    <w:name w:val="header"/>
    <w:basedOn w:val="a"/>
    <w:link w:val="af"/>
    <w:rsid w:val="00A14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A14C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14C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4C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4C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4CA7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A14CA7"/>
    <w:rPr>
      <w:color w:val="0000FF"/>
      <w:u w:val="single"/>
    </w:rPr>
  </w:style>
  <w:style w:type="character" w:styleId="af0">
    <w:name w:val="Hyperlink"/>
    <w:link w:val="13"/>
    <w:rsid w:val="00A14CA7"/>
    <w:rPr>
      <w:color w:val="0000FF"/>
      <w:u w:val="single"/>
    </w:rPr>
  </w:style>
  <w:style w:type="paragraph" w:customStyle="1" w:styleId="Footnote">
    <w:name w:val="Footnote"/>
    <w:link w:val="Footnote0"/>
    <w:rsid w:val="00A14C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4C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14C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14C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4C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4CA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4C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4CA7"/>
    <w:rPr>
      <w:rFonts w:ascii="XO Thames" w:hAnsi="XO Thames"/>
      <w:sz w:val="28"/>
    </w:rPr>
  </w:style>
  <w:style w:type="paragraph" w:styleId="af1">
    <w:name w:val="Normal (Web)"/>
    <w:basedOn w:val="a"/>
    <w:link w:val="af2"/>
    <w:rsid w:val="00A14CA7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A14CA7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sid w:val="00A14CA7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14CA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14C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4CA7"/>
    <w:rPr>
      <w:rFonts w:ascii="XO Thames" w:hAnsi="XO Thames"/>
      <w:sz w:val="28"/>
    </w:rPr>
  </w:style>
  <w:style w:type="paragraph" w:customStyle="1" w:styleId="c0">
    <w:name w:val="c0"/>
    <w:basedOn w:val="16"/>
    <w:link w:val="c00"/>
    <w:rsid w:val="00A14CA7"/>
  </w:style>
  <w:style w:type="character" w:customStyle="1" w:styleId="c00">
    <w:name w:val="c0"/>
    <w:basedOn w:val="a0"/>
    <w:link w:val="c0"/>
    <w:rsid w:val="00A14CA7"/>
  </w:style>
  <w:style w:type="paragraph" w:customStyle="1" w:styleId="af5">
    <w:name w:val="Содержимое таблицы"/>
    <w:basedOn w:val="a"/>
    <w:link w:val="af6"/>
    <w:rsid w:val="00A14CA7"/>
    <w:pPr>
      <w:widowControl w:val="0"/>
    </w:pPr>
    <w:rPr>
      <w:rFonts w:ascii="Arial" w:hAnsi="Arial"/>
      <w:sz w:val="20"/>
    </w:rPr>
  </w:style>
  <w:style w:type="character" w:customStyle="1" w:styleId="af6">
    <w:name w:val="Содержимое таблицы"/>
    <w:basedOn w:val="1"/>
    <w:link w:val="af5"/>
    <w:rsid w:val="00A14CA7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A14C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4CA7"/>
    <w:rPr>
      <w:rFonts w:ascii="XO Thames" w:hAnsi="XO Thames"/>
      <w:sz w:val="28"/>
    </w:rPr>
  </w:style>
  <w:style w:type="paragraph" w:customStyle="1" w:styleId="17">
    <w:name w:val="Выделение1"/>
    <w:link w:val="af7"/>
    <w:rsid w:val="00A14CA7"/>
    <w:rPr>
      <w:i/>
    </w:rPr>
  </w:style>
  <w:style w:type="character" w:styleId="af7">
    <w:name w:val="Emphasis"/>
    <w:link w:val="17"/>
    <w:rsid w:val="00A14CA7"/>
    <w:rPr>
      <w:i/>
    </w:rPr>
  </w:style>
  <w:style w:type="paragraph" w:styleId="af8">
    <w:name w:val="Subtitle"/>
    <w:next w:val="a"/>
    <w:link w:val="af9"/>
    <w:uiPriority w:val="11"/>
    <w:qFormat/>
    <w:rsid w:val="00A14CA7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A14CA7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A14C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A14C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4C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4CA7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A14CA7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14CA7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afc"/>
    <w:rsid w:val="00A14CA7"/>
  </w:style>
  <w:style w:type="table" w:styleId="afc">
    <w:name w:val="Table Grid"/>
    <w:basedOn w:val="a1"/>
    <w:link w:val="16"/>
    <w:rsid w:val="00A14CA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F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930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0E02-36A9-4488-B2D8-3E705FFE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2024-02-09T05:49:00Z</cp:lastPrinted>
  <dcterms:created xsi:type="dcterms:W3CDTF">2024-02-12T05:47:00Z</dcterms:created>
  <dcterms:modified xsi:type="dcterms:W3CDTF">2024-02-12T05:47:00Z</dcterms:modified>
</cp:coreProperties>
</file>