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143CC" w:rsidRDefault="00DB0B53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14:paraId="02000000" w14:textId="77777777" w:rsidR="002143CC" w:rsidRDefault="00DB0B53">
      <w:pPr>
        <w:jc w:val="center"/>
        <w:rPr>
          <w:b/>
          <w:sz w:val="32"/>
        </w:rPr>
      </w:pPr>
      <w:r>
        <w:rPr>
          <w:b/>
          <w:sz w:val="32"/>
        </w:rPr>
        <w:t>МИЛЛЕРОВСКИЙ РАЙОН</w:t>
      </w:r>
    </w:p>
    <w:p w14:paraId="03000000" w14:textId="77777777" w:rsidR="002143CC" w:rsidRDefault="00DB0B53">
      <w:pPr>
        <w:jc w:val="center"/>
        <w:rPr>
          <w:b/>
          <w:sz w:val="32"/>
        </w:rPr>
      </w:pPr>
      <w:r>
        <w:rPr>
          <w:b/>
          <w:sz w:val="32"/>
        </w:rPr>
        <w:t>СОБРАНИЕ ДЕПУТАТОВ</w:t>
      </w:r>
    </w:p>
    <w:p w14:paraId="04000000" w14:textId="77777777" w:rsidR="002143CC" w:rsidRDefault="00DB0B53">
      <w:pPr>
        <w:jc w:val="center"/>
        <w:rPr>
          <w:b/>
          <w:sz w:val="32"/>
        </w:rPr>
      </w:pPr>
      <w:r>
        <w:rPr>
          <w:b/>
          <w:sz w:val="32"/>
        </w:rPr>
        <w:t>ПЕРВОМАЙСКОГО СЕЛЬСКОГО ПОСЕЛЕНИЯ</w:t>
      </w:r>
    </w:p>
    <w:p w14:paraId="05000000" w14:textId="77777777" w:rsidR="002143CC" w:rsidRDefault="002143CC">
      <w:pPr>
        <w:jc w:val="center"/>
        <w:rPr>
          <w:rFonts w:ascii="Courier New" w:hAnsi="Courier New"/>
          <w:b/>
          <w:sz w:val="32"/>
        </w:rPr>
      </w:pPr>
    </w:p>
    <w:p w14:paraId="06000000" w14:textId="77777777" w:rsidR="002143CC" w:rsidRDefault="00DB0B53">
      <w:pPr>
        <w:pStyle w:val="4"/>
        <w:ind w:left="0"/>
        <w:rPr>
          <w:spacing w:val="50"/>
          <w:sz w:val="32"/>
        </w:rPr>
      </w:pPr>
      <w:r>
        <w:rPr>
          <w:spacing w:val="50"/>
          <w:sz w:val="32"/>
        </w:rPr>
        <w:t>РЕШЕНИЕ</w:t>
      </w:r>
    </w:p>
    <w:p w14:paraId="07000000" w14:textId="77777777" w:rsidR="002143CC" w:rsidRDefault="002143CC">
      <w:pPr>
        <w:spacing w:line="322" w:lineRule="exact"/>
        <w:ind w:right="1037"/>
        <w:rPr>
          <w:sz w:val="28"/>
        </w:rPr>
      </w:pPr>
    </w:p>
    <w:p w14:paraId="08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</w:p>
    <w:p w14:paraId="09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Собрания депутатов Первомайского </w:t>
      </w:r>
    </w:p>
    <w:p w14:paraId="0A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>сельского поселения от 07.10.2010 года № 77</w:t>
      </w:r>
    </w:p>
    <w:p w14:paraId="0B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«О принятии Положения «О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</w:t>
      </w:r>
    </w:p>
    <w:p w14:paraId="0C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пенсии за выслугу лет лицам, замещавшим </w:t>
      </w:r>
    </w:p>
    <w:p w14:paraId="0D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муниципальные должности и должности </w:t>
      </w:r>
    </w:p>
    <w:p w14:paraId="0E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 xml:space="preserve">муниципальной службы </w:t>
      </w:r>
      <w:proofErr w:type="gramStart"/>
      <w:r>
        <w:rPr>
          <w:b/>
          <w:sz w:val="28"/>
        </w:rPr>
        <w:t>муниципального</w:t>
      </w:r>
      <w:proofErr w:type="gramEnd"/>
    </w:p>
    <w:p w14:paraId="0F000000" w14:textId="77777777" w:rsidR="002143CC" w:rsidRDefault="00DB0B53">
      <w:pPr>
        <w:rPr>
          <w:b/>
          <w:sz w:val="28"/>
        </w:rPr>
      </w:pPr>
      <w:r>
        <w:rPr>
          <w:b/>
          <w:sz w:val="28"/>
        </w:rPr>
        <w:t>образования «Первомайское  сельское поселение»</w:t>
      </w:r>
    </w:p>
    <w:p w14:paraId="10000000" w14:textId="77777777" w:rsidR="002143CC" w:rsidRDefault="002143CC">
      <w:pPr>
        <w:jc w:val="both"/>
        <w:rPr>
          <w:sz w:val="28"/>
        </w:rPr>
      </w:pPr>
    </w:p>
    <w:p w14:paraId="11000000" w14:textId="77777777" w:rsidR="002143CC" w:rsidRDefault="00DB0B53">
      <w:pPr>
        <w:jc w:val="both"/>
        <w:rPr>
          <w:b/>
          <w:sz w:val="28"/>
        </w:rPr>
      </w:pPr>
      <w:r>
        <w:rPr>
          <w:b/>
          <w:sz w:val="28"/>
        </w:rPr>
        <w:t xml:space="preserve">             Принято                                                                          </w:t>
      </w:r>
      <w:r>
        <w:rPr>
          <w:b/>
          <w:sz w:val="28"/>
        </w:rPr>
        <w:t xml:space="preserve">     </w:t>
      </w:r>
    </w:p>
    <w:p w14:paraId="12000000" w14:textId="715852A9" w:rsidR="002143CC" w:rsidRDefault="00DB0B53">
      <w:pPr>
        <w:jc w:val="both"/>
        <w:rPr>
          <w:b/>
          <w:sz w:val="28"/>
        </w:rPr>
      </w:pPr>
      <w:r>
        <w:rPr>
          <w:b/>
          <w:sz w:val="28"/>
        </w:rPr>
        <w:t>Собранием депутатов                                                         07 июля</w:t>
      </w:r>
      <w:r>
        <w:rPr>
          <w:b/>
          <w:sz w:val="28"/>
        </w:rPr>
        <w:t xml:space="preserve"> 2023 года</w:t>
      </w:r>
    </w:p>
    <w:p w14:paraId="13000000" w14:textId="77777777" w:rsidR="002143CC" w:rsidRDefault="002143CC"/>
    <w:p w14:paraId="14000000" w14:textId="77777777" w:rsidR="002143CC" w:rsidRDefault="00DB0B53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В целях приведения нормативных правовых актов Первомайского сельского поселения в соответствие с действующим законодательством,   Собрание депутатов Перво</w:t>
      </w:r>
      <w:r>
        <w:rPr>
          <w:sz w:val="28"/>
        </w:rPr>
        <w:t xml:space="preserve">майского сельского поселения </w:t>
      </w:r>
    </w:p>
    <w:p w14:paraId="15000000" w14:textId="77777777" w:rsidR="002143CC" w:rsidRDefault="002143CC">
      <w:pPr>
        <w:ind w:firstLine="708"/>
        <w:jc w:val="both"/>
        <w:rPr>
          <w:sz w:val="28"/>
        </w:rPr>
      </w:pPr>
    </w:p>
    <w:p w14:paraId="16000000" w14:textId="77777777" w:rsidR="002143CC" w:rsidRDefault="00DB0B53">
      <w:pPr>
        <w:jc w:val="center"/>
        <w:rPr>
          <w:b/>
          <w:sz w:val="28"/>
        </w:rPr>
      </w:pPr>
      <w:r>
        <w:rPr>
          <w:b/>
          <w:sz w:val="28"/>
        </w:rPr>
        <w:t xml:space="preserve">РЕШИЛО: </w:t>
      </w:r>
    </w:p>
    <w:p w14:paraId="17000000" w14:textId="77777777" w:rsidR="002143CC" w:rsidRDefault="002143CC">
      <w:pPr>
        <w:jc w:val="both"/>
        <w:rPr>
          <w:sz w:val="28"/>
        </w:rPr>
      </w:pPr>
    </w:p>
    <w:p w14:paraId="18000000" w14:textId="77777777" w:rsidR="002143CC" w:rsidRDefault="00DB0B53">
      <w:pPr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8"/>
        </w:rPr>
      </w:pPr>
      <w:r>
        <w:rPr>
          <w:sz w:val="28"/>
        </w:rPr>
        <w:t>Внести в приложение к решению Собрания депутатов Первомайского сельского поселения от 07.10.2010 № 77 «О принятии «Положения</w:t>
      </w:r>
      <w:r>
        <w:rPr>
          <w:sz w:val="28"/>
        </w:rPr>
        <w:t xml:space="preserve"> «О государственной пенсии за выслугу лет лицам, замещавшим муниципальные должности и должности муниципальной службы муниципального образования «Первомайское сельское поселение»</w:t>
      </w:r>
      <w:r>
        <w:rPr>
          <w:b/>
          <w:sz w:val="28"/>
        </w:rPr>
        <w:t xml:space="preserve"> </w:t>
      </w:r>
      <w:r>
        <w:rPr>
          <w:sz w:val="28"/>
        </w:rPr>
        <w:t>следующие изменения:</w:t>
      </w:r>
      <w:r>
        <w:rPr>
          <w:b/>
          <w:sz w:val="28"/>
        </w:rPr>
        <w:t xml:space="preserve"> </w:t>
      </w:r>
    </w:p>
    <w:p w14:paraId="19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1.1. Часть 2 статьи 5 изложить в следующей редакции:</w:t>
      </w:r>
    </w:p>
    <w:p w14:paraId="1A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«2.</w:t>
      </w:r>
      <w:r>
        <w:rPr>
          <w:sz w:val="28"/>
        </w:rPr>
        <w:t xml:space="preserve"> В состав денежного содержания, учитываемого для определения размера государственной пенсии за выслугу лет, включаются следующие выплаты:</w:t>
      </w:r>
    </w:p>
    <w:p w14:paraId="1B000000" w14:textId="77777777" w:rsidR="002143CC" w:rsidRDefault="00DB0B53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должностной оклад;</w:t>
      </w:r>
    </w:p>
    <w:p w14:paraId="1C000000" w14:textId="77777777" w:rsidR="002143CC" w:rsidRDefault="00DB0B53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ежемесячная квалификационная надбавка к должностному окладу;</w:t>
      </w:r>
    </w:p>
    <w:p w14:paraId="1D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3) ежемесячная надбавка к должностному</w:t>
      </w:r>
      <w:r>
        <w:rPr>
          <w:sz w:val="28"/>
        </w:rPr>
        <w:t xml:space="preserve"> окладу за выслугу лет;</w:t>
      </w:r>
    </w:p>
    <w:p w14:paraId="1E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4) ежемесячная надбавка к должностному окладу за особые условия муниципальной службы;</w:t>
      </w:r>
    </w:p>
    <w:p w14:paraId="1F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5) ежемесячное денежное поощрение;</w:t>
      </w:r>
    </w:p>
    <w:p w14:paraId="20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6) ежемесячная процентная надбавка к должностному окладу за работу со сведениями, составляющими государственную</w:t>
      </w:r>
      <w:r>
        <w:rPr>
          <w:sz w:val="28"/>
        </w:rPr>
        <w:t xml:space="preserve"> тайну;</w:t>
      </w:r>
    </w:p>
    <w:p w14:paraId="21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7) премии, в том числе за выполнение особо важных и сложных заданий;</w:t>
      </w:r>
    </w:p>
    <w:p w14:paraId="22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8) единовременная выплата при предоставлении ежегодного оплачиваемого отпуска;</w:t>
      </w:r>
    </w:p>
    <w:p w14:paraId="23000000" w14:textId="77777777" w:rsidR="002143CC" w:rsidRDefault="00DB0B53">
      <w:pPr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9) материальная помощь</w:t>
      </w:r>
      <w:proofErr w:type="gramStart"/>
      <w:r>
        <w:rPr>
          <w:sz w:val="28"/>
        </w:rPr>
        <w:t xml:space="preserve">.»; </w:t>
      </w:r>
      <w:proofErr w:type="gramEnd"/>
    </w:p>
    <w:p w14:paraId="24000000" w14:textId="77777777" w:rsidR="002143CC" w:rsidRDefault="00DB0B53">
      <w:pPr>
        <w:numPr>
          <w:ilvl w:val="0"/>
          <w:numId w:val="1"/>
        </w:numPr>
        <w:tabs>
          <w:tab w:val="clear" w:pos="720"/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 xml:space="preserve">Настоящее решение вступает в силу со дня его официального опубликования. </w:t>
      </w:r>
    </w:p>
    <w:p w14:paraId="25000000" w14:textId="77777777" w:rsidR="002143CC" w:rsidRDefault="00DB0B53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14:paraId="26000000" w14:textId="77777777" w:rsidR="002143CC" w:rsidRDefault="002143CC">
      <w:pPr>
        <w:ind w:left="720"/>
        <w:jc w:val="both"/>
        <w:rPr>
          <w:sz w:val="28"/>
        </w:rPr>
      </w:pPr>
    </w:p>
    <w:p w14:paraId="27000000" w14:textId="77777777" w:rsidR="002143CC" w:rsidRDefault="002143CC">
      <w:pPr>
        <w:jc w:val="both"/>
        <w:rPr>
          <w:sz w:val="28"/>
        </w:rPr>
      </w:pPr>
    </w:p>
    <w:p w14:paraId="28000000" w14:textId="77777777" w:rsidR="002143CC" w:rsidRDefault="00DB0B53">
      <w:pPr>
        <w:jc w:val="both"/>
        <w:rPr>
          <w:b/>
          <w:sz w:val="28"/>
        </w:rPr>
      </w:pPr>
      <w:r>
        <w:rPr>
          <w:b/>
          <w:sz w:val="28"/>
        </w:rPr>
        <w:t>Председатель Собрания депутатов –</w:t>
      </w:r>
    </w:p>
    <w:p w14:paraId="29000000" w14:textId="77777777" w:rsidR="002143CC" w:rsidRDefault="00DB0B53">
      <w:pPr>
        <w:jc w:val="both"/>
        <w:rPr>
          <w:b/>
          <w:sz w:val="28"/>
        </w:rPr>
      </w:pPr>
      <w:r>
        <w:rPr>
          <w:b/>
          <w:sz w:val="28"/>
        </w:rPr>
        <w:t xml:space="preserve">глава Первомайского сельского поселения                             В.А. </w:t>
      </w:r>
      <w:proofErr w:type="spellStart"/>
      <w:r>
        <w:rPr>
          <w:b/>
          <w:sz w:val="28"/>
        </w:rPr>
        <w:t>Акользин</w:t>
      </w:r>
      <w:proofErr w:type="spellEnd"/>
    </w:p>
    <w:p w14:paraId="2A000000" w14:textId="77777777" w:rsidR="002143CC" w:rsidRDefault="002143CC">
      <w:pPr>
        <w:jc w:val="both"/>
        <w:rPr>
          <w:b/>
          <w:sz w:val="28"/>
        </w:rPr>
      </w:pPr>
    </w:p>
    <w:p w14:paraId="2B000000" w14:textId="77777777" w:rsidR="002143CC" w:rsidRDefault="002143CC">
      <w:pPr>
        <w:jc w:val="both"/>
        <w:rPr>
          <w:b/>
          <w:sz w:val="28"/>
        </w:rPr>
      </w:pPr>
    </w:p>
    <w:p w14:paraId="2C000000" w14:textId="77777777" w:rsidR="002143CC" w:rsidRDefault="002143CC">
      <w:pPr>
        <w:jc w:val="both"/>
        <w:rPr>
          <w:b/>
          <w:sz w:val="28"/>
        </w:rPr>
      </w:pPr>
    </w:p>
    <w:p w14:paraId="2D000000" w14:textId="77777777" w:rsidR="002143CC" w:rsidRDefault="002143CC">
      <w:pPr>
        <w:jc w:val="both"/>
        <w:rPr>
          <w:b/>
          <w:sz w:val="28"/>
        </w:rPr>
      </w:pPr>
    </w:p>
    <w:p w14:paraId="2E000000" w14:textId="77777777" w:rsidR="002143CC" w:rsidRDefault="002143CC">
      <w:pPr>
        <w:jc w:val="both"/>
        <w:rPr>
          <w:b/>
          <w:sz w:val="28"/>
        </w:rPr>
      </w:pPr>
    </w:p>
    <w:p w14:paraId="2F000000" w14:textId="77777777" w:rsidR="002143CC" w:rsidRDefault="002143CC">
      <w:pPr>
        <w:jc w:val="both"/>
        <w:rPr>
          <w:b/>
          <w:sz w:val="28"/>
        </w:rPr>
      </w:pPr>
    </w:p>
    <w:p w14:paraId="30000000" w14:textId="77777777" w:rsidR="002143CC" w:rsidRDefault="002143CC">
      <w:pPr>
        <w:jc w:val="both"/>
        <w:rPr>
          <w:b/>
          <w:sz w:val="28"/>
        </w:rPr>
      </w:pPr>
    </w:p>
    <w:p w14:paraId="31000000" w14:textId="77777777" w:rsidR="002143CC" w:rsidRDefault="002143CC">
      <w:pPr>
        <w:jc w:val="both"/>
        <w:rPr>
          <w:b/>
          <w:sz w:val="28"/>
        </w:rPr>
      </w:pPr>
    </w:p>
    <w:p w14:paraId="32000000" w14:textId="77777777" w:rsidR="002143CC" w:rsidRDefault="002143CC">
      <w:pPr>
        <w:jc w:val="both"/>
        <w:rPr>
          <w:b/>
          <w:sz w:val="28"/>
        </w:rPr>
      </w:pPr>
    </w:p>
    <w:p w14:paraId="33000000" w14:textId="77777777" w:rsidR="002143CC" w:rsidRDefault="002143CC">
      <w:pPr>
        <w:jc w:val="both"/>
        <w:rPr>
          <w:b/>
          <w:sz w:val="28"/>
        </w:rPr>
      </w:pPr>
    </w:p>
    <w:p w14:paraId="34000000" w14:textId="77777777" w:rsidR="002143CC" w:rsidRDefault="002143CC">
      <w:pPr>
        <w:jc w:val="both"/>
        <w:rPr>
          <w:b/>
          <w:sz w:val="28"/>
        </w:rPr>
      </w:pPr>
    </w:p>
    <w:p w14:paraId="35000000" w14:textId="77777777" w:rsidR="002143CC" w:rsidRDefault="002143CC">
      <w:pPr>
        <w:jc w:val="both"/>
        <w:rPr>
          <w:b/>
          <w:sz w:val="28"/>
        </w:rPr>
      </w:pPr>
    </w:p>
    <w:p w14:paraId="36000000" w14:textId="77777777" w:rsidR="002143CC" w:rsidRDefault="002143CC">
      <w:pPr>
        <w:jc w:val="both"/>
        <w:rPr>
          <w:b/>
          <w:sz w:val="28"/>
        </w:rPr>
      </w:pPr>
    </w:p>
    <w:p w14:paraId="37000000" w14:textId="77777777" w:rsidR="002143CC" w:rsidRDefault="002143CC">
      <w:pPr>
        <w:jc w:val="both"/>
        <w:rPr>
          <w:b/>
          <w:sz w:val="28"/>
        </w:rPr>
      </w:pPr>
    </w:p>
    <w:p w14:paraId="38000000" w14:textId="77777777" w:rsidR="002143CC" w:rsidRDefault="002143CC">
      <w:pPr>
        <w:jc w:val="both"/>
        <w:rPr>
          <w:b/>
          <w:sz w:val="28"/>
        </w:rPr>
      </w:pPr>
    </w:p>
    <w:p w14:paraId="39000000" w14:textId="77777777" w:rsidR="002143CC" w:rsidRDefault="002143CC">
      <w:pPr>
        <w:jc w:val="both"/>
        <w:rPr>
          <w:b/>
          <w:sz w:val="28"/>
        </w:rPr>
      </w:pPr>
    </w:p>
    <w:p w14:paraId="3A000000" w14:textId="77777777" w:rsidR="002143CC" w:rsidRDefault="002143CC">
      <w:pPr>
        <w:jc w:val="both"/>
        <w:rPr>
          <w:b/>
          <w:sz w:val="28"/>
        </w:rPr>
      </w:pPr>
    </w:p>
    <w:p w14:paraId="3B000000" w14:textId="77777777" w:rsidR="002143CC" w:rsidRDefault="002143CC">
      <w:pPr>
        <w:jc w:val="both"/>
        <w:rPr>
          <w:b/>
          <w:sz w:val="28"/>
        </w:rPr>
      </w:pPr>
    </w:p>
    <w:p w14:paraId="3C000000" w14:textId="77777777" w:rsidR="002143CC" w:rsidRDefault="002143CC">
      <w:pPr>
        <w:jc w:val="both"/>
        <w:rPr>
          <w:b/>
          <w:sz w:val="28"/>
        </w:rPr>
      </w:pPr>
    </w:p>
    <w:p w14:paraId="3D000000" w14:textId="77777777" w:rsidR="002143CC" w:rsidRDefault="002143CC">
      <w:pPr>
        <w:jc w:val="both"/>
        <w:rPr>
          <w:b/>
          <w:sz w:val="28"/>
        </w:rPr>
      </w:pPr>
    </w:p>
    <w:p w14:paraId="3E000000" w14:textId="77777777" w:rsidR="002143CC" w:rsidRDefault="002143CC">
      <w:pPr>
        <w:jc w:val="both"/>
        <w:rPr>
          <w:b/>
          <w:sz w:val="28"/>
        </w:rPr>
      </w:pPr>
    </w:p>
    <w:p w14:paraId="3F000000" w14:textId="77777777" w:rsidR="002143CC" w:rsidRDefault="002143CC">
      <w:pPr>
        <w:jc w:val="both"/>
        <w:rPr>
          <w:b/>
          <w:sz w:val="28"/>
        </w:rPr>
      </w:pPr>
    </w:p>
    <w:p w14:paraId="40000000" w14:textId="77777777" w:rsidR="002143CC" w:rsidRDefault="002143CC">
      <w:pPr>
        <w:jc w:val="both"/>
        <w:rPr>
          <w:b/>
          <w:sz w:val="28"/>
        </w:rPr>
      </w:pPr>
    </w:p>
    <w:p w14:paraId="41000000" w14:textId="77777777" w:rsidR="002143CC" w:rsidRDefault="002143CC">
      <w:pPr>
        <w:jc w:val="both"/>
        <w:rPr>
          <w:b/>
          <w:sz w:val="28"/>
        </w:rPr>
      </w:pPr>
    </w:p>
    <w:p w14:paraId="42000000" w14:textId="77777777" w:rsidR="002143CC" w:rsidRDefault="002143CC">
      <w:pPr>
        <w:jc w:val="both"/>
        <w:rPr>
          <w:b/>
          <w:sz w:val="28"/>
        </w:rPr>
      </w:pPr>
    </w:p>
    <w:p w14:paraId="43000000" w14:textId="77777777" w:rsidR="002143CC" w:rsidRDefault="002143CC">
      <w:pPr>
        <w:jc w:val="both"/>
        <w:rPr>
          <w:b/>
          <w:sz w:val="28"/>
        </w:rPr>
      </w:pPr>
    </w:p>
    <w:p w14:paraId="44000000" w14:textId="77777777" w:rsidR="002143CC" w:rsidRDefault="002143CC">
      <w:pPr>
        <w:jc w:val="both"/>
        <w:rPr>
          <w:b/>
          <w:sz w:val="28"/>
        </w:rPr>
      </w:pPr>
    </w:p>
    <w:p w14:paraId="45000000" w14:textId="77777777" w:rsidR="002143CC" w:rsidRDefault="002143CC">
      <w:pPr>
        <w:jc w:val="both"/>
        <w:rPr>
          <w:b/>
          <w:sz w:val="28"/>
        </w:rPr>
      </w:pPr>
    </w:p>
    <w:p w14:paraId="46000000" w14:textId="77777777" w:rsidR="002143CC" w:rsidRDefault="002143CC">
      <w:pPr>
        <w:jc w:val="both"/>
        <w:rPr>
          <w:b/>
          <w:sz w:val="28"/>
        </w:rPr>
      </w:pPr>
    </w:p>
    <w:p w14:paraId="47000000" w14:textId="77777777" w:rsidR="002143CC" w:rsidRDefault="002143CC">
      <w:pPr>
        <w:jc w:val="both"/>
        <w:rPr>
          <w:b/>
          <w:sz w:val="28"/>
        </w:rPr>
      </w:pPr>
    </w:p>
    <w:p w14:paraId="48000000" w14:textId="77777777" w:rsidR="002143CC" w:rsidRDefault="002143CC">
      <w:pPr>
        <w:jc w:val="both"/>
        <w:rPr>
          <w:sz w:val="28"/>
        </w:rPr>
      </w:pPr>
    </w:p>
    <w:p w14:paraId="49000000" w14:textId="77777777" w:rsidR="002143CC" w:rsidRDefault="002143CC">
      <w:pPr>
        <w:jc w:val="both"/>
        <w:rPr>
          <w:sz w:val="28"/>
        </w:rPr>
      </w:pPr>
    </w:p>
    <w:p w14:paraId="4A000000" w14:textId="77777777" w:rsidR="002143CC" w:rsidRDefault="002143CC">
      <w:pPr>
        <w:jc w:val="both"/>
        <w:rPr>
          <w:sz w:val="28"/>
        </w:rPr>
      </w:pPr>
    </w:p>
    <w:p w14:paraId="4B000000" w14:textId="77777777" w:rsidR="002143CC" w:rsidRDefault="002143CC">
      <w:pPr>
        <w:jc w:val="both"/>
        <w:rPr>
          <w:sz w:val="28"/>
        </w:rPr>
      </w:pPr>
    </w:p>
    <w:p w14:paraId="4C000000" w14:textId="77777777" w:rsidR="002143CC" w:rsidRDefault="00DB0B53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Малотокмацкий</w:t>
      </w:r>
      <w:proofErr w:type="spellEnd"/>
    </w:p>
    <w:p w14:paraId="4D000000" w14:textId="3F9022A2" w:rsidR="002143CC" w:rsidRDefault="00DB0B53">
      <w:pPr>
        <w:jc w:val="both"/>
        <w:rPr>
          <w:sz w:val="28"/>
        </w:rPr>
      </w:pPr>
      <w:r>
        <w:rPr>
          <w:sz w:val="28"/>
        </w:rPr>
        <w:t xml:space="preserve">07 июля </w:t>
      </w:r>
      <w:r>
        <w:rPr>
          <w:sz w:val="28"/>
        </w:rPr>
        <w:t>2023 г.</w:t>
      </w:r>
    </w:p>
    <w:p w14:paraId="4E000000" w14:textId="2C1FC7CB" w:rsidR="002143CC" w:rsidRDefault="00DB0B53">
      <w:pPr>
        <w:jc w:val="both"/>
        <w:rPr>
          <w:sz w:val="28"/>
        </w:rPr>
      </w:pPr>
      <w:r>
        <w:rPr>
          <w:sz w:val="28"/>
        </w:rPr>
        <w:t>№ 103</w:t>
      </w:r>
      <w:bookmarkStart w:id="0" w:name="_GoBack"/>
      <w:bookmarkEnd w:id="0"/>
    </w:p>
    <w:p w14:paraId="4F000000" w14:textId="77777777" w:rsidR="002143CC" w:rsidRDefault="002143CC">
      <w:pPr>
        <w:jc w:val="both"/>
        <w:rPr>
          <w:b/>
          <w:sz w:val="28"/>
        </w:rPr>
      </w:pPr>
    </w:p>
    <w:p w14:paraId="50000000" w14:textId="77777777" w:rsidR="002143CC" w:rsidRDefault="002143CC">
      <w:pPr>
        <w:jc w:val="both"/>
        <w:rPr>
          <w:b/>
          <w:sz w:val="28"/>
        </w:rPr>
      </w:pPr>
    </w:p>
    <w:p w14:paraId="51000000" w14:textId="77777777" w:rsidR="002143CC" w:rsidRDefault="002143CC">
      <w:pPr>
        <w:jc w:val="both"/>
        <w:rPr>
          <w:b/>
          <w:sz w:val="28"/>
        </w:rPr>
      </w:pPr>
    </w:p>
    <w:p w14:paraId="52000000" w14:textId="77777777" w:rsidR="002143CC" w:rsidRDefault="002143CC">
      <w:pPr>
        <w:jc w:val="right"/>
        <w:rPr>
          <w:sz w:val="28"/>
        </w:rPr>
      </w:pPr>
    </w:p>
    <w:p w14:paraId="53000000" w14:textId="77777777" w:rsidR="002143CC" w:rsidRDefault="002143CC">
      <w:pPr>
        <w:jc w:val="right"/>
        <w:rPr>
          <w:sz w:val="28"/>
        </w:rPr>
      </w:pPr>
    </w:p>
    <w:p w14:paraId="54000000" w14:textId="77777777" w:rsidR="002143CC" w:rsidRDefault="002143CC">
      <w:pPr>
        <w:jc w:val="right"/>
        <w:rPr>
          <w:sz w:val="28"/>
        </w:rPr>
      </w:pPr>
    </w:p>
    <w:p w14:paraId="55000000" w14:textId="77777777" w:rsidR="002143CC" w:rsidRDefault="002143CC">
      <w:pPr>
        <w:jc w:val="right"/>
        <w:rPr>
          <w:sz w:val="28"/>
        </w:rPr>
      </w:pPr>
    </w:p>
    <w:p w14:paraId="56000000" w14:textId="77777777" w:rsidR="002143CC" w:rsidRDefault="002143CC">
      <w:pPr>
        <w:jc w:val="right"/>
        <w:rPr>
          <w:sz w:val="28"/>
        </w:rPr>
      </w:pPr>
    </w:p>
    <w:p w14:paraId="57000000" w14:textId="77777777" w:rsidR="002143CC" w:rsidRDefault="002143CC">
      <w:pPr>
        <w:jc w:val="right"/>
        <w:rPr>
          <w:sz w:val="28"/>
        </w:rPr>
      </w:pPr>
    </w:p>
    <w:p w14:paraId="58000000" w14:textId="77777777" w:rsidR="002143CC" w:rsidRDefault="002143CC">
      <w:pPr>
        <w:jc w:val="right"/>
        <w:rPr>
          <w:sz w:val="28"/>
        </w:rPr>
      </w:pPr>
    </w:p>
    <w:p w14:paraId="59000000" w14:textId="77777777" w:rsidR="002143CC" w:rsidRDefault="002143CC">
      <w:pPr>
        <w:jc w:val="right"/>
        <w:rPr>
          <w:sz w:val="28"/>
        </w:rPr>
      </w:pPr>
    </w:p>
    <w:p w14:paraId="5A000000" w14:textId="77777777" w:rsidR="002143CC" w:rsidRDefault="002143CC">
      <w:pPr>
        <w:jc w:val="right"/>
        <w:rPr>
          <w:sz w:val="28"/>
        </w:rPr>
      </w:pPr>
    </w:p>
    <w:p w14:paraId="5B000000" w14:textId="77777777" w:rsidR="002143CC" w:rsidRDefault="002143CC">
      <w:pPr>
        <w:jc w:val="right"/>
        <w:rPr>
          <w:sz w:val="28"/>
        </w:rPr>
      </w:pPr>
    </w:p>
    <w:p w14:paraId="5C000000" w14:textId="77777777" w:rsidR="002143CC" w:rsidRDefault="002143CC">
      <w:pPr>
        <w:jc w:val="right"/>
        <w:rPr>
          <w:sz w:val="28"/>
        </w:rPr>
      </w:pPr>
    </w:p>
    <w:p w14:paraId="5D000000" w14:textId="77777777" w:rsidR="002143CC" w:rsidRDefault="002143CC">
      <w:pPr>
        <w:jc w:val="right"/>
        <w:rPr>
          <w:sz w:val="28"/>
        </w:rPr>
      </w:pPr>
    </w:p>
    <w:p w14:paraId="5E000000" w14:textId="77777777" w:rsidR="002143CC" w:rsidRDefault="002143CC">
      <w:pPr>
        <w:jc w:val="right"/>
        <w:rPr>
          <w:sz w:val="28"/>
        </w:rPr>
      </w:pPr>
    </w:p>
    <w:p w14:paraId="5F000000" w14:textId="77777777" w:rsidR="002143CC" w:rsidRDefault="002143CC">
      <w:pPr>
        <w:jc w:val="right"/>
        <w:rPr>
          <w:sz w:val="28"/>
        </w:rPr>
      </w:pPr>
    </w:p>
    <w:p w14:paraId="60000000" w14:textId="77777777" w:rsidR="002143CC" w:rsidRDefault="002143CC">
      <w:pPr>
        <w:jc w:val="right"/>
        <w:rPr>
          <w:sz w:val="28"/>
        </w:rPr>
      </w:pPr>
    </w:p>
    <w:p w14:paraId="61000000" w14:textId="77777777" w:rsidR="002143CC" w:rsidRDefault="002143CC">
      <w:pPr>
        <w:jc w:val="right"/>
        <w:rPr>
          <w:sz w:val="28"/>
        </w:rPr>
      </w:pPr>
    </w:p>
    <w:p w14:paraId="62000000" w14:textId="77777777" w:rsidR="002143CC" w:rsidRDefault="002143CC">
      <w:pPr>
        <w:jc w:val="right"/>
        <w:rPr>
          <w:sz w:val="28"/>
        </w:rPr>
      </w:pPr>
    </w:p>
    <w:p w14:paraId="63000000" w14:textId="77777777" w:rsidR="002143CC" w:rsidRDefault="002143CC">
      <w:pPr>
        <w:jc w:val="right"/>
        <w:rPr>
          <w:sz w:val="28"/>
        </w:rPr>
      </w:pPr>
    </w:p>
    <w:p w14:paraId="64000000" w14:textId="77777777" w:rsidR="002143CC" w:rsidRDefault="002143CC">
      <w:pPr>
        <w:jc w:val="right"/>
        <w:rPr>
          <w:sz w:val="28"/>
        </w:rPr>
      </w:pPr>
    </w:p>
    <w:p w14:paraId="65000000" w14:textId="77777777" w:rsidR="002143CC" w:rsidRDefault="002143CC">
      <w:pPr>
        <w:jc w:val="right"/>
        <w:rPr>
          <w:sz w:val="28"/>
        </w:rPr>
      </w:pPr>
    </w:p>
    <w:p w14:paraId="66000000" w14:textId="77777777" w:rsidR="002143CC" w:rsidRDefault="002143CC">
      <w:pPr>
        <w:jc w:val="right"/>
        <w:rPr>
          <w:sz w:val="28"/>
        </w:rPr>
      </w:pPr>
    </w:p>
    <w:p w14:paraId="67000000" w14:textId="77777777" w:rsidR="002143CC" w:rsidRDefault="002143CC">
      <w:pPr>
        <w:jc w:val="right"/>
        <w:rPr>
          <w:sz w:val="28"/>
        </w:rPr>
      </w:pPr>
    </w:p>
    <w:p w14:paraId="68000000" w14:textId="77777777" w:rsidR="002143CC" w:rsidRDefault="002143CC">
      <w:pPr>
        <w:jc w:val="right"/>
        <w:rPr>
          <w:sz w:val="28"/>
        </w:rPr>
      </w:pPr>
    </w:p>
    <w:p w14:paraId="69000000" w14:textId="77777777" w:rsidR="002143CC" w:rsidRDefault="002143CC">
      <w:pPr>
        <w:jc w:val="right"/>
        <w:rPr>
          <w:sz w:val="28"/>
        </w:rPr>
      </w:pPr>
    </w:p>
    <w:p w14:paraId="6A000000" w14:textId="77777777" w:rsidR="002143CC" w:rsidRDefault="002143CC">
      <w:pPr>
        <w:jc w:val="right"/>
        <w:rPr>
          <w:sz w:val="28"/>
        </w:rPr>
      </w:pPr>
    </w:p>
    <w:p w14:paraId="6B000000" w14:textId="77777777" w:rsidR="002143CC" w:rsidRDefault="002143CC">
      <w:pPr>
        <w:jc w:val="right"/>
        <w:rPr>
          <w:sz w:val="28"/>
        </w:rPr>
      </w:pPr>
    </w:p>
    <w:sectPr w:rsidR="002143CC">
      <w:pgSz w:w="11905" w:h="16837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960A9"/>
    <w:multiLevelType w:val="multilevel"/>
    <w:tmpl w:val="12B064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85915"/>
    <w:multiLevelType w:val="multilevel"/>
    <w:tmpl w:val="A2285F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3CC"/>
    <w:rsid w:val="002143CC"/>
    <w:rsid w:val="00D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ind w:left="567"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0"/>
    </w:rPr>
  </w:style>
  <w:style w:type="paragraph" w:styleId="a6">
    <w:name w:val="List"/>
    <w:basedOn w:val="a4"/>
    <w:link w:val="a7"/>
    <w:rPr>
      <w:rFonts w:ascii="Arial" w:hAnsi="Arial"/>
    </w:rPr>
  </w:style>
  <w:style w:type="character" w:customStyle="1" w:styleId="a7">
    <w:name w:val="Список Знак"/>
    <w:basedOn w:val="a8"/>
    <w:link w:val="a6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Указатель1"/>
    <w:basedOn w:val="a"/>
    <w:link w:val="18"/>
    <w:rPr>
      <w:rFonts w:ascii="Arial" w:hAnsi="Arial"/>
    </w:rPr>
  </w:style>
  <w:style w:type="character" w:customStyle="1" w:styleId="18">
    <w:name w:val="Указатель1"/>
    <w:basedOn w:val="1"/>
    <w:link w:val="17"/>
    <w:rPr>
      <w:rFonts w:ascii="Arial" w:hAnsi="Arial"/>
      <w:sz w:val="24"/>
    </w:rPr>
  </w:style>
  <w:style w:type="paragraph" w:styleId="a4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23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2</cp:revision>
  <dcterms:created xsi:type="dcterms:W3CDTF">2023-07-11T10:22:00Z</dcterms:created>
  <dcterms:modified xsi:type="dcterms:W3CDTF">2023-07-11T10:23:00Z</dcterms:modified>
</cp:coreProperties>
</file>