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Default="00A73F1F" w:rsidP="00A73F1F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05E97" w:rsidRPr="00601D92" w:rsidTr="0089003A">
        <w:tc>
          <w:tcPr>
            <w:tcW w:w="9571" w:type="dxa"/>
          </w:tcPr>
          <w:p w:rsidR="00505E97" w:rsidRPr="00601D92" w:rsidRDefault="00505E97" w:rsidP="00505E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«</w:t>
            </w:r>
            <w:r w:rsidR="00E65B9F">
              <w:rPr>
                <w:szCs w:val="28"/>
              </w:rPr>
              <w:t>17</w:t>
            </w:r>
            <w:r>
              <w:rPr>
                <w:szCs w:val="28"/>
              </w:rPr>
              <w:t xml:space="preserve">»    </w:t>
            </w:r>
            <w:r w:rsidR="00E65B9F">
              <w:rPr>
                <w:szCs w:val="28"/>
              </w:rPr>
              <w:t>ноября 2022 года  № 115</w:t>
            </w:r>
          </w:p>
          <w:p w:rsidR="00505E97" w:rsidRPr="00601D92" w:rsidRDefault="00505E97" w:rsidP="003021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B0D1A" w:rsidTr="000E7386">
        <w:tc>
          <w:tcPr>
            <w:tcW w:w="9571" w:type="dxa"/>
          </w:tcPr>
          <w:p w:rsidR="00676A99" w:rsidRDefault="00CB0D1A" w:rsidP="00CB0D1A">
            <w:pPr>
              <w:jc w:val="center"/>
              <w:rPr>
                <w:b/>
                <w:bCs/>
                <w:szCs w:val="28"/>
              </w:rPr>
            </w:pPr>
            <w:r w:rsidRPr="004C26D6">
              <w:rPr>
                <w:b/>
                <w:bCs/>
                <w:szCs w:val="28"/>
              </w:rPr>
              <w:t xml:space="preserve">О признании </w:t>
            </w:r>
            <w:proofErr w:type="gramStart"/>
            <w:r w:rsidRPr="004C26D6">
              <w:rPr>
                <w:b/>
                <w:bCs/>
                <w:szCs w:val="28"/>
              </w:rPr>
              <w:t>утратившим</w:t>
            </w:r>
            <w:proofErr w:type="gramEnd"/>
            <w:r w:rsidRPr="004C26D6">
              <w:rPr>
                <w:b/>
                <w:bCs/>
                <w:szCs w:val="28"/>
              </w:rPr>
              <w:t xml:space="preserve"> силу постановления </w:t>
            </w:r>
            <w:r>
              <w:rPr>
                <w:b/>
                <w:bCs/>
                <w:szCs w:val="28"/>
              </w:rPr>
              <w:t>А</w:t>
            </w:r>
            <w:r w:rsidRPr="004C26D6">
              <w:rPr>
                <w:b/>
                <w:bCs/>
                <w:szCs w:val="28"/>
              </w:rPr>
              <w:t xml:space="preserve">дминистрации  Первомайского  сельского  поселения   от  </w:t>
            </w:r>
            <w:r>
              <w:rPr>
                <w:b/>
                <w:bCs/>
                <w:szCs w:val="28"/>
              </w:rPr>
              <w:t>20.09.2022</w:t>
            </w:r>
            <w:r w:rsidRPr="004C26D6">
              <w:rPr>
                <w:b/>
                <w:bCs/>
                <w:szCs w:val="28"/>
              </w:rPr>
              <w:t xml:space="preserve"> №</w:t>
            </w:r>
            <w:r>
              <w:rPr>
                <w:b/>
                <w:bCs/>
                <w:szCs w:val="28"/>
              </w:rPr>
              <w:t>10</w:t>
            </w:r>
            <w:r w:rsidR="00DE1276">
              <w:rPr>
                <w:b/>
                <w:bCs/>
                <w:szCs w:val="28"/>
              </w:rPr>
              <w:t>5</w:t>
            </w:r>
          </w:p>
          <w:p w:rsidR="00CB0D1A" w:rsidRPr="00CB0D1A" w:rsidRDefault="00CB0D1A" w:rsidP="00CB0D1A">
            <w:pPr>
              <w:jc w:val="center"/>
              <w:rPr>
                <w:b/>
                <w:bCs/>
                <w:szCs w:val="28"/>
              </w:rPr>
            </w:pPr>
            <w:r w:rsidRPr="004C26D6">
              <w:rPr>
                <w:b/>
                <w:bCs/>
                <w:szCs w:val="28"/>
              </w:rPr>
              <w:t xml:space="preserve">  «Об    </w:t>
            </w:r>
            <w:r w:rsidRPr="00CB0D1A">
              <w:rPr>
                <w:b/>
                <w:bCs/>
                <w:szCs w:val="28"/>
              </w:rPr>
              <w:t>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 Первомайского  сельского поселения</w:t>
            </w:r>
            <w:r w:rsidR="00676A99">
              <w:rPr>
                <w:b/>
                <w:bCs/>
                <w:szCs w:val="28"/>
              </w:rPr>
              <w:t>».</w:t>
            </w:r>
          </w:p>
          <w:p w:rsidR="00CB0D1A" w:rsidRDefault="00CB0D1A" w:rsidP="00ED0DB7">
            <w:pPr>
              <w:spacing w:line="276" w:lineRule="auto"/>
              <w:jc w:val="center"/>
            </w:pPr>
            <w:r w:rsidRPr="004C26D6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F131C6" w:rsidRDefault="00F131C6" w:rsidP="00F131C6">
      <w:pPr>
        <w:spacing w:line="276" w:lineRule="auto"/>
        <w:ind w:firstLine="708"/>
        <w:jc w:val="both"/>
        <w:rPr>
          <w:szCs w:val="28"/>
        </w:rPr>
      </w:pPr>
      <w:r w:rsidRPr="00380BA2">
        <w:rPr>
          <w:szCs w:val="28"/>
        </w:rPr>
        <w:t xml:space="preserve">В целях </w:t>
      </w:r>
      <w:r>
        <w:rPr>
          <w:szCs w:val="28"/>
        </w:rPr>
        <w:t>привидения</w:t>
      </w:r>
      <w:r w:rsidR="00676A99">
        <w:rPr>
          <w:szCs w:val="28"/>
        </w:rPr>
        <w:t xml:space="preserve"> </w:t>
      </w:r>
      <w:r>
        <w:rPr>
          <w:szCs w:val="28"/>
        </w:rPr>
        <w:t xml:space="preserve"> в соответствие с действующим законодательством,</w:t>
      </w:r>
      <w:r w:rsidR="0073447F">
        <w:rPr>
          <w:szCs w:val="28"/>
        </w:rPr>
        <w:t xml:space="preserve"> Администрация Первомайского сельского поселения </w:t>
      </w:r>
      <w:proofErr w:type="gramStart"/>
      <w:r w:rsidR="0073447F" w:rsidRPr="0073447F">
        <w:rPr>
          <w:b/>
          <w:szCs w:val="28"/>
        </w:rPr>
        <w:t>п</w:t>
      </w:r>
      <w:proofErr w:type="gramEnd"/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о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с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т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а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н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о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в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л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я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е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т:</w:t>
      </w:r>
    </w:p>
    <w:p w:rsidR="00F131C6" w:rsidRDefault="00F131C6" w:rsidP="00F131C6">
      <w:pPr>
        <w:numPr>
          <w:ilvl w:val="0"/>
          <w:numId w:val="28"/>
        </w:numPr>
        <w:tabs>
          <w:tab w:val="clear" w:pos="1830"/>
          <w:tab w:val="num" w:pos="1134"/>
        </w:tabs>
        <w:ind w:left="0" w:firstLine="720"/>
        <w:jc w:val="both"/>
        <w:rPr>
          <w:szCs w:val="28"/>
        </w:rPr>
      </w:pPr>
      <w:r w:rsidRPr="00C14C3D">
        <w:rPr>
          <w:szCs w:val="28"/>
        </w:rPr>
        <w:t xml:space="preserve">Признать утратившим </w:t>
      </w:r>
      <w:r>
        <w:rPr>
          <w:szCs w:val="28"/>
        </w:rPr>
        <w:t xml:space="preserve">силу </w:t>
      </w:r>
      <w:r w:rsidRPr="00C14C3D">
        <w:rPr>
          <w:szCs w:val="28"/>
        </w:rPr>
        <w:t>Постановление</w:t>
      </w:r>
      <w:r>
        <w:rPr>
          <w:szCs w:val="28"/>
        </w:rPr>
        <w:t xml:space="preserve"> Администрации Первомайского  сельского  поселения  </w:t>
      </w:r>
      <w:r w:rsidRPr="00C14C3D">
        <w:rPr>
          <w:szCs w:val="28"/>
        </w:rPr>
        <w:t xml:space="preserve"> </w:t>
      </w:r>
      <w:r>
        <w:rPr>
          <w:bCs/>
          <w:szCs w:val="28"/>
        </w:rPr>
        <w:t xml:space="preserve">от  </w:t>
      </w:r>
      <w:r w:rsidR="00676A99">
        <w:rPr>
          <w:bCs/>
          <w:szCs w:val="28"/>
        </w:rPr>
        <w:t>20.09.2022</w:t>
      </w:r>
      <w:r>
        <w:rPr>
          <w:bCs/>
          <w:szCs w:val="28"/>
        </w:rPr>
        <w:t xml:space="preserve"> № </w:t>
      </w:r>
      <w:r w:rsidR="00676A99">
        <w:rPr>
          <w:bCs/>
          <w:szCs w:val="28"/>
        </w:rPr>
        <w:t>10</w:t>
      </w:r>
      <w:r w:rsidR="00DE1276">
        <w:rPr>
          <w:bCs/>
          <w:szCs w:val="28"/>
        </w:rPr>
        <w:t>5</w:t>
      </w:r>
      <w:r>
        <w:rPr>
          <w:bCs/>
          <w:szCs w:val="28"/>
        </w:rPr>
        <w:t xml:space="preserve">  «</w:t>
      </w:r>
      <w:r w:rsidRPr="0056059D">
        <w:rPr>
          <w:bCs/>
          <w:szCs w:val="28"/>
        </w:rPr>
        <w:t xml:space="preserve">Об    </w:t>
      </w:r>
      <w:r w:rsidR="00676A99" w:rsidRPr="00676A99">
        <w:rPr>
          <w:bCs/>
          <w:szCs w:val="28"/>
        </w:rPr>
        <w:t>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 Первомайского  сельского поселения».</w:t>
      </w:r>
    </w:p>
    <w:p w:rsidR="000E79BF" w:rsidRDefault="000E79BF" w:rsidP="000E79BF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F131C6" w:rsidRPr="00C14C3D">
        <w:rPr>
          <w:szCs w:val="28"/>
        </w:rPr>
        <w:t>Настоящее постановление вс</w:t>
      </w:r>
      <w:r w:rsidR="00A62EE9">
        <w:rPr>
          <w:szCs w:val="28"/>
        </w:rPr>
        <w:t xml:space="preserve">тупает в силу </w:t>
      </w:r>
      <w:proofErr w:type="gramStart"/>
      <w:r w:rsidR="00A62EE9">
        <w:rPr>
          <w:szCs w:val="28"/>
        </w:rPr>
        <w:t>с даты подписания</w:t>
      </w:r>
      <w:proofErr w:type="gramEnd"/>
      <w:r w:rsidR="00A62EE9">
        <w:rPr>
          <w:szCs w:val="28"/>
        </w:rPr>
        <w:t>.</w:t>
      </w:r>
      <w:r w:rsidR="00F131C6" w:rsidRPr="00C14C3D">
        <w:rPr>
          <w:szCs w:val="28"/>
        </w:rPr>
        <w:t xml:space="preserve"> </w:t>
      </w:r>
    </w:p>
    <w:p w:rsidR="000E79BF" w:rsidRDefault="000E79BF" w:rsidP="000E79BF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A62EE9">
        <w:rPr>
          <w:szCs w:val="28"/>
        </w:rPr>
        <w:t>Настоящее п</w:t>
      </w:r>
      <w:r w:rsidRPr="000E79BF">
        <w:rPr>
          <w:szCs w:val="28"/>
        </w:rPr>
        <w:t>остановление подлежит официальному обнародованию путем размещения на информационных стендах Администрации Первомайского   сельского  поселения</w:t>
      </w:r>
      <w:r w:rsidR="00A62EE9">
        <w:rPr>
          <w:szCs w:val="28"/>
        </w:rPr>
        <w:t xml:space="preserve"> и на официальном сайте Администрации Первомайского сельского поселения.</w:t>
      </w:r>
    </w:p>
    <w:p w:rsidR="00F131C6" w:rsidRPr="00380BA2" w:rsidRDefault="000E79BF" w:rsidP="000E79BF">
      <w:pPr>
        <w:tabs>
          <w:tab w:val="num" w:pos="1134"/>
        </w:tabs>
        <w:jc w:val="both"/>
        <w:rPr>
          <w:rStyle w:val="FontStyle30"/>
          <w:szCs w:val="28"/>
        </w:rPr>
      </w:pPr>
      <w:r>
        <w:rPr>
          <w:szCs w:val="28"/>
        </w:rPr>
        <w:t xml:space="preserve">        4.</w:t>
      </w:r>
      <w:proofErr w:type="gramStart"/>
      <w:r w:rsidR="00F131C6">
        <w:rPr>
          <w:szCs w:val="28"/>
        </w:rPr>
        <w:t>Контроль за</w:t>
      </w:r>
      <w:proofErr w:type="gramEnd"/>
      <w:r w:rsidR="00F131C6">
        <w:rPr>
          <w:szCs w:val="28"/>
        </w:rPr>
        <w:t xml:space="preserve"> исполнением настоящего постановления оставляю за собой.</w:t>
      </w: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>Глава</w:t>
      </w:r>
      <w:r w:rsidR="00EF7BD3">
        <w:t xml:space="preserve"> Администрации </w:t>
      </w:r>
      <w:r>
        <w:t xml:space="preserve"> </w:t>
      </w:r>
      <w:proofErr w:type="gramStart"/>
      <w:r w:rsidR="00EB6968">
        <w:t>Первомайского</w:t>
      </w:r>
      <w:proofErr w:type="gramEnd"/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11215D" w:rsidRDefault="0011215D" w:rsidP="0011215D">
      <w:pPr>
        <w:tabs>
          <w:tab w:val="left" w:pos="7655"/>
          <w:tab w:val="left" w:pos="8455"/>
        </w:tabs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A62EE9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A62EE9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A62EE9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A62EE9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11215D" w:rsidP="00F131C6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  <w:r w:rsidR="00A62EE9">
        <w:rPr>
          <w:sz w:val="20"/>
        </w:rPr>
        <w:t xml:space="preserve"> в</w:t>
      </w:r>
      <w:r w:rsidR="003312AD">
        <w:rPr>
          <w:sz w:val="20"/>
        </w:rPr>
        <w:t>едущий  с</w:t>
      </w:r>
      <w:r w:rsidR="00D06AB4">
        <w:rPr>
          <w:sz w:val="20"/>
        </w:rPr>
        <w:t>пециалист</w:t>
      </w:r>
      <w:r w:rsidR="003312AD">
        <w:rPr>
          <w:sz w:val="20"/>
        </w:rPr>
        <w:t xml:space="preserve"> </w:t>
      </w:r>
      <w:r w:rsidR="00D06AB4">
        <w:rPr>
          <w:sz w:val="20"/>
        </w:rPr>
        <w:t xml:space="preserve"> </w:t>
      </w:r>
    </w:p>
    <w:p w:rsidR="00E61CE6" w:rsidRDefault="000E79BF" w:rsidP="00F131C6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>Администрации Первомайского  сельского  поселения</w:t>
      </w:r>
    </w:p>
    <w:sectPr w:rsidR="00E61CE6" w:rsidSect="00CD2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D4" w:rsidRDefault="006D56D4">
      <w:r>
        <w:separator/>
      </w:r>
    </w:p>
  </w:endnote>
  <w:endnote w:type="continuationSeparator" w:id="0">
    <w:p w:rsidR="006D56D4" w:rsidRDefault="006D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2D15F0" w:rsidRDefault="00B16CC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1A" w:rsidRDefault="006F4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D4" w:rsidRDefault="006D56D4">
      <w:r>
        <w:separator/>
      </w:r>
    </w:p>
  </w:footnote>
  <w:footnote w:type="continuationSeparator" w:id="0">
    <w:p w:rsidR="006D56D4" w:rsidRDefault="006D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1A" w:rsidRDefault="006F46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1A" w:rsidRDefault="006F46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1A" w:rsidRDefault="006F46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F518E"/>
    <w:multiLevelType w:val="hybridMultilevel"/>
    <w:tmpl w:val="0F8CAA62"/>
    <w:lvl w:ilvl="0" w:tplc="25F820B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14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4"/>
  </w:num>
  <w:num w:numId="14">
    <w:abstractNumId w:val="7"/>
  </w:num>
  <w:num w:numId="15">
    <w:abstractNumId w:val="22"/>
  </w:num>
  <w:num w:numId="16">
    <w:abstractNumId w:val="0"/>
  </w:num>
  <w:num w:numId="17">
    <w:abstractNumId w:val="21"/>
  </w:num>
  <w:num w:numId="18">
    <w:abstractNumId w:val="8"/>
  </w:num>
  <w:num w:numId="19">
    <w:abstractNumId w:val="10"/>
  </w:num>
  <w:num w:numId="20">
    <w:abstractNumId w:val="6"/>
  </w:num>
  <w:num w:numId="21">
    <w:abstractNumId w:val="13"/>
  </w:num>
  <w:num w:numId="22">
    <w:abstractNumId w:val="2"/>
  </w:num>
  <w:num w:numId="23">
    <w:abstractNumId w:val="25"/>
  </w:num>
  <w:num w:numId="24">
    <w:abstractNumId w:val="16"/>
  </w:num>
  <w:num w:numId="25">
    <w:abstractNumId w:val="1"/>
  </w:num>
  <w:num w:numId="26">
    <w:abstractNumId w:val="3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1C83"/>
    <w:rsid w:val="00066327"/>
    <w:rsid w:val="000663BE"/>
    <w:rsid w:val="00070C83"/>
    <w:rsid w:val="00071AF7"/>
    <w:rsid w:val="000763C1"/>
    <w:rsid w:val="00076B89"/>
    <w:rsid w:val="000810B6"/>
    <w:rsid w:val="00084E3D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30C"/>
    <w:rsid w:val="000B6771"/>
    <w:rsid w:val="000B7DF2"/>
    <w:rsid w:val="000C4805"/>
    <w:rsid w:val="000C5823"/>
    <w:rsid w:val="000C5A02"/>
    <w:rsid w:val="000C7A3C"/>
    <w:rsid w:val="000D2887"/>
    <w:rsid w:val="000D53D4"/>
    <w:rsid w:val="000E1072"/>
    <w:rsid w:val="000E2324"/>
    <w:rsid w:val="000E79BF"/>
    <w:rsid w:val="000F1A28"/>
    <w:rsid w:val="0010030F"/>
    <w:rsid w:val="00103B0B"/>
    <w:rsid w:val="001061EB"/>
    <w:rsid w:val="0011215D"/>
    <w:rsid w:val="00114F9F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82CED"/>
    <w:rsid w:val="00196D89"/>
    <w:rsid w:val="001A0F85"/>
    <w:rsid w:val="001A6DA5"/>
    <w:rsid w:val="001B0952"/>
    <w:rsid w:val="001B4880"/>
    <w:rsid w:val="001B7472"/>
    <w:rsid w:val="001C5429"/>
    <w:rsid w:val="001C60AE"/>
    <w:rsid w:val="001D13E0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5674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5D80"/>
    <w:rsid w:val="002564A8"/>
    <w:rsid w:val="00257D74"/>
    <w:rsid w:val="00265F36"/>
    <w:rsid w:val="00270C96"/>
    <w:rsid w:val="00271CC9"/>
    <w:rsid w:val="00272EC4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15F0"/>
    <w:rsid w:val="002D5EF6"/>
    <w:rsid w:val="002D7F45"/>
    <w:rsid w:val="002E03C3"/>
    <w:rsid w:val="002E59E0"/>
    <w:rsid w:val="002F291E"/>
    <w:rsid w:val="002F4BE5"/>
    <w:rsid w:val="002F4CD9"/>
    <w:rsid w:val="002F587B"/>
    <w:rsid w:val="002F7329"/>
    <w:rsid w:val="003021E0"/>
    <w:rsid w:val="003070CE"/>
    <w:rsid w:val="0030774D"/>
    <w:rsid w:val="003162FB"/>
    <w:rsid w:val="003179E3"/>
    <w:rsid w:val="003238AE"/>
    <w:rsid w:val="0032440F"/>
    <w:rsid w:val="0032530B"/>
    <w:rsid w:val="00325B0F"/>
    <w:rsid w:val="003312AD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74DBE"/>
    <w:rsid w:val="00380CCD"/>
    <w:rsid w:val="00381690"/>
    <w:rsid w:val="00382580"/>
    <w:rsid w:val="003831D2"/>
    <w:rsid w:val="0039138F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53B30"/>
    <w:rsid w:val="00461B70"/>
    <w:rsid w:val="00464A83"/>
    <w:rsid w:val="004714E6"/>
    <w:rsid w:val="00472578"/>
    <w:rsid w:val="00473148"/>
    <w:rsid w:val="00476355"/>
    <w:rsid w:val="0048075A"/>
    <w:rsid w:val="00480FA3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26D6"/>
    <w:rsid w:val="004C386A"/>
    <w:rsid w:val="004C65C9"/>
    <w:rsid w:val="004D350B"/>
    <w:rsid w:val="004D71C0"/>
    <w:rsid w:val="004E1BE2"/>
    <w:rsid w:val="004E1E91"/>
    <w:rsid w:val="004E638C"/>
    <w:rsid w:val="004E6F67"/>
    <w:rsid w:val="004F5C56"/>
    <w:rsid w:val="005019B9"/>
    <w:rsid w:val="00502CF1"/>
    <w:rsid w:val="00504712"/>
    <w:rsid w:val="00505E97"/>
    <w:rsid w:val="005179D8"/>
    <w:rsid w:val="005204F2"/>
    <w:rsid w:val="005207A5"/>
    <w:rsid w:val="005266AD"/>
    <w:rsid w:val="00531742"/>
    <w:rsid w:val="00536D6C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E1B9A"/>
    <w:rsid w:val="005E35D1"/>
    <w:rsid w:val="005F016B"/>
    <w:rsid w:val="005F2D34"/>
    <w:rsid w:val="006131B5"/>
    <w:rsid w:val="00613BB3"/>
    <w:rsid w:val="00613E82"/>
    <w:rsid w:val="00615FA8"/>
    <w:rsid w:val="006166B5"/>
    <w:rsid w:val="006177A8"/>
    <w:rsid w:val="006204FD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69AF"/>
    <w:rsid w:val="00667107"/>
    <w:rsid w:val="00675720"/>
    <w:rsid w:val="00676A99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FB0"/>
    <w:rsid w:val="006B5553"/>
    <w:rsid w:val="006B7C3C"/>
    <w:rsid w:val="006C0F14"/>
    <w:rsid w:val="006C6349"/>
    <w:rsid w:val="006D4C24"/>
    <w:rsid w:val="006D540B"/>
    <w:rsid w:val="006D56D4"/>
    <w:rsid w:val="006D790D"/>
    <w:rsid w:val="006E10A9"/>
    <w:rsid w:val="006E6EC7"/>
    <w:rsid w:val="006F193F"/>
    <w:rsid w:val="006F461A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447F"/>
    <w:rsid w:val="00736662"/>
    <w:rsid w:val="00742EEB"/>
    <w:rsid w:val="00746BDA"/>
    <w:rsid w:val="00746C7B"/>
    <w:rsid w:val="00752E7B"/>
    <w:rsid w:val="007608B6"/>
    <w:rsid w:val="00774121"/>
    <w:rsid w:val="00775773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32E8"/>
    <w:rsid w:val="008E44C9"/>
    <w:rsid w:val="008E5642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343E"/>
    <w:rsid w:val="0095598F"/>
    <w:rsid w:val="0095635B"/>
    <w:rsid w:val="00956910"/>
    <w:rsid w:val="00960FD1"/>
    <w:rsid w:val="00961254"/>
    <w:rsid w:val="00961600"/>
    <w:rsid w:val="00963D54"/>
    <w:rsid w:val="00964A9D"/>
    <w:rsid w:val="00964EFD"/>
    <w:rsid w:val="009676E5"/>
    <w:rsid w:val="00972A80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27E28"/>
    <w:rsid w:val="00A32492"/>
    <w:rsid w:val="00A36540"/>
    <w:rsid w:val="00A404CD"/>
    <w:rsid w:val="00A40E49"/>
    <w:rsid w:val="00A41D7F"/>
    <w:rsid w:val="00A522BA"/>
    <w:rsid w:val="00A548BE"/>
    <w:rsid w:val="00A54A2A"/>
    <w:rsid w:val="00A56D91"/>
    <w:rsid w:val="00A57BCA"/>
    <w:rsid w:val="00A60014"/>
    <w:rsid w:val="00A62EE9"/>
    <w:rsid w:val="00A66E9F"/>
    <w:rsid w:val="00A70438"/>
    <w:rsid w:val="00A73F1F"/>
    <w:rsid w:val="00A8546A"/>
    <w:rsid w:val="00A90FDD"/>
    <w:rsid w:val="00A9175C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1FBA"/>
    <w:rsid w:val="00B16CCE"/>
    <w:rsid w:val="00B17A95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56"/>
    <w:rsid w:val="00BA6591"/>
    <w:rsid w:val="00BB4C0C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510"/>
    <w:rsid w:val="00C06D2C"/>
    <w:rsid w:val="00C073A0"/>
    <w:rsid w:val="00C1082B"/>
    <w:rsid w:val="00C10E5C"/>
    <w:rsid w:val="00C11C0D"/>
    <w:rsid w:val="00C12949"/>
    <w:rsid w:val="00C12E8C"/>
    <w:rsid w:val="00C26E66"/>
    <w:rsid w:val="00C31D9E"/>
    <w:rsid w:val="00C328AC"/>
    <w:rsid w:val="00C34558"/>
    <w:rsid w:val="00C34FD6"/>
    <w:rsid w:val="00C35541"/>
    <w:rsid w:val="00C37CDD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0D1A"/>
    <w:rsid w:val="00CB3E6C"/>
    <w:rsid w:val="00CC26CE"/>
    <w:rsid w:val="00CC7BFD"/>
    <w:rsid w:val="00CD244A"/>
    <w:rsid w:val="00CD3654"/>
    <w:rsid w:val="00CE0E1B"/>
    <w:rsid w:val="00CE15A8"/>
    <w:rsid w:val="00CE33AB"/>
    <w:rsid w:val="00CE6176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F46"/>
    <w:rsid w:val="00D22594"/>
    <w:rsid w:val="00D27CD2"/>
    <w:rsid w:val="00D32B95"/>
    <w:rsid w:val="00D3631F"/>
    <w:rsid w:val="00D41F8B"/>
    <w:rsid w:val="00D426DF"/>
    <w:rsid w:val="00D47C71"/>
    <w:rsid w:val="00D47CF5"/>
    <w:rsid w:val="00D52630"/>
    <w:rsid w:val="00D67630"/>
    <w:rsid w:val="00D679C3"/>
    <w:rsid w:val="00D73B54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D06A8"/>
    <w:rsid w:val="00DD38CE"/>
    <w:rsid w:val="00DD4BA2"/>
    <w:rsid w:val="00DE1276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4888"/>
    <w:rsid w:val="00E1685D"/>
    <w:rsid w:val="00E17694"/>
    <w:rsid w:val="00E2196B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5746D"/>
    <w:rsid w:val="00E60018"/>
    <w:rsid w:val="00E61CE6"/>
    <w:rsid w:val="00E647CC"/>
    <w:rsid w:val="00E65B9F"/>
    <w:rsid w:val="00E66120"/>
    <w:rsid w:val="00E77063"/>
    <w:rsid w:val="00E839DA"/>
    <w:rsid w:val="00E87CA6"/>
    <w:rsid w:val="00E907A3"/>
    <w:rsid w:val="00E914D5"/>
    <w:rsid w:val="00E92378"/>
    <w:rsid w:val="00E96EF5"/>
    <w:rsid w:val="00EA35DB"/>
    <w:rsid w:val="00EA4063"/>
    <w:rsid w:val="00EA6ADC"/>
    <w:rsid w:val="00EB3E12"/>
    <w:rsid w:val="00EB5C5C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EF7BD3"/>
    <w:rsid w:val="00F00A7B"/>
    <w:rsid w:val="00F024A9"/>
    <w:rsid w:val="00F0356C"/>
    <w:rsid w:val="00F04C53"/>
    <w:rsid w:val="00F053D8"/>
    <w:rsid w:val="00F12C3A"/>
    <w:rsid w:val="00F131C6"/>
    <w:rsid w:val="00F1634E"/>
    <w:rsid w:val="00F314DA"/>
    <w:rsid w:val="00F3158D"/>
    <w:rsid w:val="00F35726"/>
    <w:rsid w:val="00F36287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4647"/>
    <w:rsid w:val="00F95F65"/>
    <w:rsid w:val="00FA4157"/>
    <w:rsid w:val="00FA6333"/>
    <w:rsid w:val="00FB22C6"/>
    <w:rsid w:val="00FC1102"/>
    <w:rsid w:val="00FD425A"/>
    <w:rsid w:val="00FD66C5"/>
    <w:rsid w:val="00FD6E9B"/>
    <w:rsid w:val="00FE1E34"/>
    <w:rsid w:val="00FE246D"/>
    <w:rsid w:val="00FE40B8"/>
    <w:rsid w:val="00FE5251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character" w:customStyle="1" w:styleId="FontStyle30">
    <w:name w:val="Font Style30"/>
    <w:rsid w:val="00F131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character" w:customStyle="1" w:styleId="FontStyle30">
    <w:name w:val="Font Style30"/>
    <w:rsid w:val="00F131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CB4C-F649-4A2C-9E7B-0632A840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31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6</cp:revision>
  <cp:lastPrinted>2022-11-21T08:28:00Z</cp:lastPrinted>
  <dcterms:created xsi:type="dcterms:W3CDTF">2022-11-21T07:25:00Z</dcterms:created>
  <dcterms:modified xsi:type="dcterms:W3CDTF">2022-11-21T08:31:00Z</dcterms:modified>
</cp:coreProperties>
</file>